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081A98" w:rsidRDefault="009B0A0B" w:rsidP="00BC402B">
      <w:pPr>
        <w:jc w:val="both"/>
        <w:rPr>
          <w:rFonts w:ascii="Constantia" w:eastAsia="Domine" w:hAnsi="Constantia" w:cs="Arial"/>
          <w:b/>
          <w:sz w:val="26"/>
          <w:szCs w:val="26"/>
        </w:rPr>
      </w:pPr>
      <w:r w:rsidRPr="00081A98">
        <w:rPr>
          <w:rFonts w:ascii="Constantia" w:eastAsia="Domine" w:hAnsi="Constantia" w:cs="Arial"/>
          <w:b/>
          <w:sz w:val="26"/>
          <w:szCs w:val="26"/>
        </w:rPr>
        <w:t xml:space="preserve">ACTA DE LA </w:t>
      </w:r>
      <w:r w:rsidR="00B025B3" w:rsidRPr="00081A98">
        <w:rPr>
          <w:rFonts w:ascii="Constantia" w:eastAsia="Domine" w:hAnsi="Constantia" w:cs="Arial"/>
          <w:b/>
          <w:sz w:val="26"/>
          <w:szCs w:val="26"/>
        </w:rPr>
        <w:t xml:space="preserve">DECIMA </w:t>
      </w:r>
      <w:r w:rsidR="00146624" w:rsidRPr="00081A98">
        <w:rPr>
          <w:rFonts w:ascii="Constantia" w:eastAsia="Domine" w:hAnsi="Constantia" w:cs="Arial"/>
          <w:b/>
          <w:sz w:val="26"/>
          <w:szCs w:val="26"/>
        </w:rPr>
        <w:t xml:space="preserve">SESION </w:t>
      </w:r>
      <w:r w:rsidR="003D012D" w:rsidRPr="00081A98">
        <w:rPr>
          <w:rFonts w:ascii="Constantia" w:eastAsia="Domine" w:hAnsi="Constantia" w:cs="Arial"/>
          <w:b/>
          <w:sz w:val="26"/>
          <w:szCs w:val="26"/>
        </w:rPr>
        <w:t>EXTRA</w:t>
      </w:r>
      <w:r w:rsidR="006F2691" w:rsidRPr="00081A98">
        <w:rPr>
          <w:rFonts w:ascii="Constantia" w:eastAsia="Domine" w:hAnsi="Constantia" w:cs="Arial"/>
          <w:b/>
          <w:sz w:val="26"/>
          <w:szCs w:val="26"/>
        </w:rPr>
        <w:t>ORDINARIA DEL HONORABLE</w:t>
      </w:r>
      <w:r w:rsidR="00146624" w:rsidRPr="00081A98">
        <w:rPr>
          <w:rFonts w:ascii="Constantia" w:eastAsia="Domine" w:hAnsi="Constantia" w:cs="Arial"/>
          <w:b/>
          <w:sz w:val="26"/>
          <w:szCs w:val="26"/>
        </w:rPr>
        <w:t xml:space="preserve"> AYUNTAMIENTO CONSTITUCIONAL DEL MUNICIPIO DE GOMEZ FARIAS, JALISCO.</w:t>
      </w:r>
      <w:r w:rsidR="00146624" w:rsidRPr="00081A98">
        <w:rPr>
          <w:rFonts w:ascii="Constantia" w:eastAsia="Domine" w:hAnsi="Constantia" w:cs="Arial"/>
          <w:sz w:val="26"/>
          <w:szCs w:val="26"/>
        </w:rPr>
        <w:t xml:space="preserve"> - - - - - - - - - - - - - - - - - - - - - - - - - - - - - - - - - - - - - - - - - - - - - - - - - - - - - - - - - - - - - - - - - - - - - </w:t>
      </w:r>
      <w:r w:rsidR="00DB4EDD" w:rsidRPr="00081A98">
        <w:rPr>
          <w:rFonts w:ascii="Constantia" w:eastAsia="Domine" w:hAnsi="Constantia" w:cs="Domine"/>
          <w:sz w:val="26"/>
          <w:szCs w:val="26"/>
        </w:rPr>
        <w:t>Siendo las diecisiete</w:t>
      </w:r>
      <w:r w:rsidR="00DA1A76" w:rsidRPr="00081A98">
        <w:rPr>
          <w:rFonts w:ascii="Constantia" w:eastAsia="Domine" w:hAnsi="Constantia" w:cs="Domine"/>
          <w:sz w:val="26"/>
          <w:szCs w:val="26"/>
        </w:rPr>
        <w:t xml:space="preserve"> horas con</w:t>
      </w:r>
      <w:r w:rsidR="007A791C" w:rsidRPr="00081A98">
        <w:rPr>
          <w:rFonts w:ascii="Constantia" w:eastAsia="Domine" w:hAnsi="Constantia" w:cs="Domine"/>
          <w:sz w:val="26"/>
          <w:szCs w:val="26"/>
        </w:rPr>
        <w:t xml:space="preserve"> </w:t>
      </w:r>
      <w:r w:rsidR="00DB4EDD" w:rsidRPr="00081A98">
        <w:rPr>
          <w:rFonts w:ascii="Constantia" w:eastAsia="Domine" w:hAnsi="Constantia" w:cs="Domine"/>
          <w:sz w:val="26"/>
          <w:szCs w:val="26"/>
        </w:rPr>
        <w:t xml:space="preserve">seis </w:t>
      </w:r>
      <w:r w:rsidR="007A791C" w:rsidRPr="00081A98">
        <w:rPr>
          <w:rFonts w:ascii="Constantia" w:eastAsia="Domine" w:hAnsi="Constantia" w:cs="Domine"/>
          <w:sz w:val="26"/>
          <w:szCs w:val="26"/>
        </w:rPr>
        <w:t xml:space="preserve">minutos del día </w:t>
      </w:r>
      <w:r w:rsidR="00DB4EDD" w:rsidRPr="00081A98">
        <w:rPr>
          <w:rFonts w:ascii="Constantia" w:eastAsia="Domine" w:hAnsi="Constantia" w:cs="Domine"/>
          <w:sz w:val="26"/>
          <w:szCs w:val="26"/>
        </w:rPr>
        <w:t>diez</w:t>
      </w:r>
      <w:r w:rsidR="00FB74B8" w:rsidRPr="00081A98">
        <w:rPr>
          <w:rFonts w:ascii="Constantia" w:eastAsia="Domine" w:hAnsi="Constantia" w:cs="Domine"/>
          <w:sz w:val="26"/>
          <w:szCs w:val="26"/>
        </w:rPr>
        <w:t xml:space="preserve"> de </w:t>
      </w:r>
      <w:r w:rsidR="00DB4EDD" w:rsidRPr="00081A98">
        <w:rPr>
          <w:rFonts w:ascii="Constantia" w:eastAsia="Domine" w:hAnsi="Constantia" w:cs="Domine"/>
          <w:sz w:val="26"/>
          <w:szCs w:val="26"/>
        </w:rPr>
        <w:t>jul</w:t>
      </w:r>
      <w:r w:rsidR="00624F20" w:rsidRPr="00081A98">
        <w:rPr>
          <w:rFonts w:ascii="Constantia" w:eastAsia="Domine" w:hAnsi="Constantia" w:cs="Domine"/>
          <w:sz w:val="26"/>
          <w:szCs w:val="26"/>
        </w:rPr>
        <w:t>io</w:t>
      </w:r>
      <w:r w:rsidR="00FB74B8" w:rsidRPr="00081A98">
        <w:rPr>
          <w:rFonts w:ascii="Constantia" w:eastAsia="Domine" w:hAnsi="Constantia" w:cs="Domine"/>
          <w:sz w:val="26"/>
          <w:szCs w:val="26"/>
        </w:rPr>
        <w:t xml:space="preserve"> del año dos mil diecinueve, previame</w:t>
      </w:r>
      <w:r w:rsidR="004D4DD4" w:rsidRPr="00081A98">
        <w:rPr>
          <w:rFonts w:ascii="Constantia" w:eastAsia="Domine" w:hAnsi="Constantia" w:cs="Domine"/>
          <w:sz w:val="26"/>
          <w:szCs w:val="26"/>
        </w:rPr>
        <w:t>nte convocados y en apego</w:t>
      </w:r>
      <w:r w:rsidR="00FB74B8" w:rsidRPr="00081A98">
        <w:rPr>
          <w:rFonts w:ascii="Constantia" w:eastAsia="Domine" w:hAnsi="Constantia" w:cs="Domine"/>
          <w:sz w:val="26"/>
          <w:szCs w:val="26"/>
        </w:rPr>
        <w:t xml:space="preserve"> </w:t>
      </w:r>
      <w:r w:rsidR="004D4DD4" w:rsidRPr="00081A98">
        <w:rPr>
          <w:rFonts w:ascii="Constantia" w:eastAsia="Domine" w:hAnsi="Constantia" w:cs="Domine"/>
          <w:sz w:val="26"/>
          <w:szCs w:val="26"/>
        </w:rPr>
        <w:t xml:space="preserve">a la </w:t>
      </w:r>
      <w:r w:rsidR="00FB74B8" w:rsidRPr="00081A98">
        <w:rPr>
          <w:rFonts w:ascii="Constantia" w:eastAsia="Domine" w:hAnsi="Constantia" w:cs="Domine"/>
          <w:sz w:val="26"/>
          <w:szCs w:val="26"/>
        </w:rPr>
        <w:t>autonomía Municipal estipulada en el Artículo 115 de la Constitución Política de  los Estados Unidos Mexicanos, se encuentran reunidos en el Recinto</w:t>
      </w:r>
      <w:r w:rsidR="006F2691" w:rsidRPr="00081A98">
        <w:rPr>
          <w:rFonts w:ascii="Constantia" w:eastAsia="Domine" w:hAnsi="Constantia" w:cs="Domine"/>
          <w:sz w:val="26"/>
          <w:szCs w:val="26"/>
        </w:rPr>
        <w:t xml:space="preserve"> Oficial, los integrantes del Honorable</w:t>
      </w:r>
      <w:r w:rsidR="00FB74B8" w:rsidRPr="00081A98">
        <w:rPr>
          <w:rFonts w:ascii="Constantia" w:eastAsia="Domine" w:hAnsi="Constantia" w:cs="Domine"/>
          <w:sz w:val="26"/>
          <w:szCs w:val="26"/>
        </w:rPr>
        <w:t xml:space="preserve"> Ayuntamiento Constitucional de Gómez Farías, Jalisco, con el objeto de celebrar la </w:t>
      </w:r>
      <w:r w:rsidR="00081A98" w:rsidRPr="00081A98">
        <w:rPr>
          <w:rFonts w:ascii="Constantia" w:eastAsia="Domine" w:hAnsi="Constantia" w:cs="Domine"/>
          <w:sz w:val="26"/>
          <w:szCs w:val="26"/>
        </w:rPr>
        <w:t>Décima</w:t>
      </w:r>
      <w:r w:rsidR="00FB74B8" w:rsidRPr="00081A98">
        <w:rPr>
          <w:rFonts w:ascii="Constantia" w:eastAsia="Domine" w:hAnsi="Constantia" w:cs="Domine"/>
          <w:sz w:val="26"/>
          <w:szCs w:val="26"/>
        </w:rPr>
        <w:t xml:space="preserve"> Sesión Extraordinaria de Ayuntamiento, de acuerdo a lo dispuesto en el artículo 29 de la Ley del Gobierno y la Administración Pública Municipal del Estado de Jalisco, para lo cual la </w:t>
      </w:r>
      <w:r w:rsidR="00FB74B8" w:rsidRPr="00081A98">
        <w:rPr>
          <w:rFonts w:ascii="Constantia" w:eastAsia="Domine" w:hAnsi="Constantia" w:cs="Domine"/>
          <w:b/>
          <w:sz w:val="26"/>
          <w:szCs w:val="26"/>
        </w:rPr>
        <w:t>C. Dra. Ariana Barajas Gálvez</w:t>
      </w:r>
      <w:r w:rsidR="00FB74B8" w:rsidRPr="00081A98">
        <w:rPr>
          <w:rFonts w:ascii="Constantia" w:eastAsia="Arimo" w:hAnsi="Constantia" w:cs="Arimo"/>
          <w:b/>
          <w:sz w:val="26"/>
          <w:szCs w:val="26"/>
        </w:rPr>
        <w:t xml:space="preserve">, Presidente Municipal Constitucional, </w:t>
      </w:r>
      <w:r w:rsidR="00FB74B8" w:rsidRPr="00081A98">
        <w:rPr>
          <w:rFonts w:ascii="Constantia" w:eastAsia="Arimo" w:hAnsi="Constantia" w:cs="Arimo"/>
          <w:sz w:val="26"/>
          <w:szCs w:val="26"/>
        </w:rPr>
        <w:t xml:space="preserve">solicita a la Secretario del Ayuntamiento, dé cuenta de la asistencia de los miembros del Cuerpo Edilicio, </w:t>
      </w:r>
      <w:r w:rsidR="00FB74B8" w:rsidRPr="00081A98">
        <w:rPr>
          <w:rFonts w:ascii="Constantia" w:eastAsia="Domine" w:hAnsi="Constantia" w:cs="Domine"/>
          <w:sz w:val="26"/>
          <w:szCs w:val="26"/>
        </w:rPr>
        <w:t xml:space="preserve">reunidos en el Salón de Sesiones de la Presidencia Municipal, encontrándose presentes los siguientes: </w:t>
      </w:r>
      <w:r w:rsidR="00FB74B8" w:rsidRPr="00081A98">
        <w:rPr>
          <w:rFonts w:ascii="Constantia" w:eastAsia="Domine" w:hAnsi="Constantia" w:cs="Domine"/>
          <w:b/>
          <w:sz w:val="26"/>
          <w:szCs w:val="26"/>
        </w:rPr>
        <w:t>Dra.</w:t>
      </w:r>
      <w:r w:rsidR="00FB74B8" w:rsidRPr="00081A98">
        <w:rPr>
          <w:rFonts w:ascii="Constantia" w:eastAsia="Domine" w:hAnsi="Constantia" w:cs="Domine"/>
          <w:sz w:val="26"/>
          <w:szCs w:val="26"/>
        </w:rPr>
        <w:t xml:space="preserve"> </w:t>
      </w:r>
      <w:r w:rsidR="00FB74B8" w:rsidRPr="00081A98">
        <w:rPr>
          <w:rFonts w:ascii="Constantia" w:eastAsia="Domine" w:hAnsi="Constantia" w:cs="Domine"/>
          <w:b/>
          <w:sz w:val="26"/>
          <w:szCs w:val="26"/>
        </w:rPr>
        <w:t>ARIANA BARAJAS GÁLVEZ</w:t>
      </w:r>
      <w:r w:rsidR="00FB74B8" w:rsidRPr="00081A98">
        <w:rPr>
          <w:rFonts w:ascii="Constantia" w:eastAsia="Domine" w:hAnsi="Constantia" w:cs="Domine"/>
          <w:sz w:val="26"/>
          <w:szCs w:val="26"/>
        </w:rPr>
        <w:t>, Presidente Municipal Constitucional, los C.C. Regidores</w:t>
      </w:r>
      <w:r w:rsidR="00FB74B8" w:rsidRPr="00081A98">
        <w:rPr>
          <w:rFonts w:ascii="Constantia" w:eastAsia="Domine" w:hAnsi="Constantia" w:cs="Domine"/>
          <w:b/>
          <w:sz w:val="26"/>
          <w:szCs w:val="26"/>
        </w:rPr>
        <w:t xml:space="preserve">, </w:t>
      </w:r>
      <w:r w:rsidR="006A6D69" w:rsidRPr="00081A98">
        <w:rPr>
          <w:rFonts w:ascii="Constantia" w:eastAsia="Domine" w:hAnsi="Constantia" w:cs="Domine"/>
          <w:b/>
          <w:sz w:val="26"/>
          <w:szCs w:val="26"/>
        </w:rPr>
        <w:t xml:space="preserve">CARLOS GUZMAN GUTIERREZ, </w:t>
      </w:r>
      <w:r w:rsidR="00FB74B8" w:rsidRPr="00081A98">
        <w:rPr>
          <w:rFonts w:ascii="Constantia" w:eastAsia="Domine" w:hAnsi="Constantia" w:cs="Domine"/>
          <w:b/>
          <w:sz w:val="26"/>
          <w:szCs w:val="26"/>
        </w:rPr>
        <w:t xml:space="preserve">MARÍA DE LA LUZ GASPAR CASAS, </w:t>
      </w:r>
      <w:r w:rsidR="00DB4EDD" w:rsidRPr="00081A98">
        <w:rPr>
          <w:rFonts w:ascii="Constantia" w:eastAsia="Domine" w:hAnsi="Constantia" w:cs="Domine"/>
          <w:b/>
          <w:sz w:val="26"/>
          <w:szCs w:val="26"/>
        </w:rPr>
        <w:t xml:space="preserve">MARIA DEL ROSARIO JUAREZ CANO, </w:t>
      </w:r>
      <w:r w:rsidR="00FB74B8" w:rsidRPr="00081A98">
        <w:rPr>
          <w:rFonts w:ascii="Constantia" w:eastAsia="Domine" w:hAnsi="Constantia" w:cs="Domine"/>
          <w:b/>
          <w:sz w:val="26"/>
          <w:szCs w:val="26"/>
        </w:rPr>
        <w:t xml:space="preserve">PEDRO JIMÉNEZ CANDELARIO, GUILLERMINA ROJAS DE LA CRUZ, VARINIA CECILIA CÁRDENAS RAMÍREZ, ANA GABRIELA LÓPEZ LUISJUAN, JUAN MANUEL GUZMÁN VALERIANO, JOSE JESÚS GARCÍA ELIZALDE </w:t>
      </w:r>
      <w:r w:rsidR="00FB74B8" w:rsidRPr="00081A98">
        <w:rPr>
          <w:rFonts w:ascii="Constantia" w:eastAsia="Domine" w:hAnsi="Constantia" w:cs="Domine"/>
          <w:sz w:val="26"/>
          <w:szCs w:val="26"/>
        </w:rPr>
        <w:t xml:space="preserve">así como la </w:t>
      </w:r>
      <w:r w:rsidR="00241589" w:rsidRPr="00081A98">
        <w:rPr>
          <w:rFonts w:ascii="Constantia" w:eastAsia="Domine" w:hAnsi="Constantia" w:cs="Domine"/>
          <w:b/>
          <w:sz w:val="26"/>
          <w:szCs w:val="26"/>
        </w:rPr>
        <w:t>ABOGADO</w:t>
      </w:r>
      <w:r w:rsidR="00FB74B8" w:rsidRPr="00081A98">
        <w:rPr>
          <w:rFonts w:ascii="Constantia" w:eastAsia="Domine" w:hAnsi="Constantia" w:cs="Domine"/>
          <w:sz w:val="26"/>
          <w:szCs w:val="26"/>
        </w:rPr>
        <w:t xml:space="preserve"> </w:t>
      </w:r>
      <w:r w:rsidR="00FB74B8" w:rsidRPr="00081A98">
        <w:rPr>
          <w:rFonts w:ascii="Constantia" w:eastAsia="Domine" w:hAnsi="Constantia" w:cs="Domine"/>
          <w:b/>
          <w:sz w:val="26"/>
          <w:szCs w:val="26"/>
        </w:rPr>
        <w:t>JORGE FELIX FREGOSO LOMELÍ</w:t>
      </w:r>
      <w:r w:rsidR="00FB74B8" w:rsidRPr="00081A98">
        <w:rPr>
          <w:rFonts w:ascii="Constantia" w:eastAsia="Domine" w:hAnsi="Constantia" w:cs="Domine"/>
          <w:sz w:val="26"/>
          <w:szCs w:val="26"/>
        </w:rPr>
        <w:t xml:space="preserve">, </w:t>
      </w:r>
      <w:r w:rsidR="00E2471D" w:rsidRPr="00081A98">
        <w:rPr>
          <w:rFonts w:ascii="Constantia" w:eastAsia="Domine" w:hAnsi="Constantia" w:cs="Domine"/>
          <w:sz w:val="26"/>
          <w:szCs w:val="26"/>
        </w:rPr>
        <w:t xml:space="preserve">Regidor y </w:t>
      </w:r>
      <w:r w:rsidR="00FB74B8" w:rsidRPr="00081A98">
        <w:rPr>
          <w:rFonts w:ascii="Constantia" w:eastAsia="Domine" w:hAnsi="Constantia" w:cs="Domine"/>
          <w:sz w:val="26"/>
          <w:szCs w:val="26"/>
        </w:rPr>
        <w:t xml:space="preserve">Síndico Municipal y por último el </w:t>
      </w:r>
      <w:r w:rsidR="00E2471D" w:rsidRPr="00081A98">
        <w:rPr>
          <w:rFonts w:ascii="Constantia" w:eastAsia="Domine" w:hAnsi="Constantia" w:cs="Domine"/>
          <w:b/>
          <w:sz w:val="26"/>
          <w:szCs w:val="26"/>
        </w:rPr>
        <w:t>ABOGADO</w:t>
      </w:r>
      <w:r w:rsidR="00FB74B8" w:rsidRPr="00081A98">
        <w:rPr>
          <w:rFonts w:ascii="Constantia" w:eastAsia="Domine" w:hAnsi="Constantia" w:cs="Domine"/>
          <w:b/>
          <w:sz w:val="26"/>
          <w:szCs w:val="26"/>
        </w:rPr>
        <w:t xml:space="preserve"> JOSUÉ ULISES SOLANO JOAQUÍN</w:t>
      </w:r>
      <w:r w:rsidR="00FB74B8" w:rsidRPr="00081A98">
        <w:rPr>
          <w:rFonts w:ascii="Constantia" w:eastAsia="Domine" w:hAnsi="Constantia" w:cs="Domine"/>
          <w:sz w:val="26"/>
          <w:szCs w:val="26"/>
        </w:rPr>
        <w:t xml:space="preserve"> en su carácter de Secretario General de Ayuntamiento, </w:t>
      </w:r>
      <w:r w:rsidR="00241589" w:rsidRPr="00081A98">
        <w:rPr>
          <w:rFonts w:ascii="Constantia" w:eastAsia="Domine" w:hAnsi="Constantia" w:cs="Domine"/>
          <w:sz w:val="26"/>
          <w:szCs w:val="26"/>
        </w:rPr>
        <w:t>con lo anterior es que encuentra legalmente constituido el</w:t>
      </w:r>
      <w:r w:rsidR="006F2691" w:rsidRPr="00081A98">
        <w:rPr>
          <w:rFonts w:ascii="Constantia" w:eastAsia="Domine" w:hAnsi="Constantia" w:cs="Domine"/>
          <w:sz w:val="26"/>
          <w:szCs w:val="26"/>
        </w:rPr>
        <w:t xml:space="preserve"> Honorable</w:t>
      </w:r>
      <w:r w:rsidR="00FB74B8" w:rsidRPr="00081A98">
        <w:rPr>
          <w:rFonts w:ascii="Constantia" w:eastAsia="Domine" w:hAnsi="Constantia" w:cs="Domine"/>
          <w:sz w:val="26"/>
          <w:szCs w:val="26"/>
        </w:rPr>
        <w:t xml:space="preserve"> Cuerpo Edilicio del Ayuntamiento de la Admini</w:t>
      </w:r>
      <w:r w:rsidR="00241589" w:rsidRPr="00081A98">
        <w:rPr>
          <w:rFonts w:ascii="Constantia" w:eastAsia="Domine" w:hAnsi="Constantia" w:cs="Domine"/>
          <w:sz w:val="26"/>
          <w:szCs w:val="26"/>
        </w:rPr>
        <w:t>stración Municipal 2018-2021, así</w:t>
      </w:r>
      <w:r w:rsidR="00FB74B8" w:rsidRPr="00081A98">
        <w:rPr>
          <w:rFonts w:ascii="Constantia" w:eastAsia="Domine" w:hAnsi="Constantia" w:cs="Domine"/>
          <w:sz w:val="26"/>
          <w:szCs w:val="26"/>
        </w:rPr>
        <w:t xml:space="preserve"> declara abi</w:t>
      </w:r>
      <w:r w:rsidR="00241589" w:rsidRPr="00081A98">
        <w:rPr>
          <w:rFonts w:ascii="Constantia" w:eastAsia="Domine" w:hAnsi="Constantia" w:cs="Domine"/>
          <w:sz w:val="26"/>
          <w:szCs w:val="26"/>
        </w:rPr>
        <w:t>erta ésta Dé</w:t>
      </w:r>
      <w:r w:rsidR="009A5A60" w:rsidRPr="00081A98">
        <w:rPr>
          <w:rFonts w:ascii="Constantia" w:eastAsia="Domine" w:hAnsi="Constantia" w:cs="Domine"/>
          <w:sz w:val="26"/>
          <w:szCs w:val="26"/>
        </w:rPr>
        <w:t>cima</w:t>
      </w:r>
      <w:r w:rsidR="00FB74B8" w:rsidRPr="00081A98">
        <w:rPr>
          <w:rFonts w:ascii="Constantia" w:eastAsia="Domine" w:hAnsi="Constantia" w:cs="Domine"/>
          <w:sz w:val="26"/>
          <w:szCs w:val="26"/>
        </w:rPr>
        <w:t xml:space="preserve"> Sesión Extraordinaria correspondiente al día</w:t>
      </w:r>
      <w:r w:rsidR="00241589" w:rsidRPr="00081A98">
        <w:rPr>
          <w:rFonts w:ascii="Constantia" w:eastAsia="Domine" w:hAnsi="Constantia" w:cs="Domine"/>
          <w:sz w:val="26"/>
          <w:szCs w:val="26"/>
        </w:rPr>
        <w:t xml:space="preserve"> </w:t>
      </w:r>
      <w:r w:rsidR="002368EA" w:rsidRPr="00081A98">
        <w:rPr>
          <w:rFonts w:ascii="Constantia" w:eastAsia="Domine" w:hAnsi="Constantia" w:cs="Domine"/>
          <w:sz w:val="26"/>
          <w:szCs w:val="26"/>
        </w:rPr>
        <w:t>diez</w:t>
      </w:r>
      <w:r w:rsidR="00FB74B8" w:rsidRPr="00081A98">
        <w:rPr>
          <w:rFonts w:ascii="Constantia" w:eastAsia="Domine" w:hAnsi="Constantia" w:cs="Domine"/>
          <w:sz w:val="26"/>
          <w:szCs w:val="26"/>
        </w:rPr>
        <w:t xml:space="preserve"> </w:t>
      </w:r>
      <w:r w:rsidR="009A5A60" w:rsidRPr="00081A98">
        <w:rPr>
          <w:rFonts w:ascii="Constantia" w:eastAsia="Domine" w:hAnsi="Constantia" w:cs="Domine"/>
          <w:sz w:val="26"/>
          <w:szCs w:val="26"/>
        </w:rPr>
        <w:t>de jul</w:t>
      </w:r>
      <w:r w:rsidR="00624F20" w:rsidRPr="00081A98">
        <w:rPr>
          <w:rFonts w:ascii="Constantia" w:eastAsia="Domine" w:hAnsi="Constantia" w:cs="Domine"/>
          <w:sz w:val="26"/>
          <w:szCs w:val="26"/>
        </w:rPr>
        <w:t>io</w:t>
      </w:r>
      <w:r w:rsidR="00FB74B8" w:rsidRPr="00081A98">
        <w:rPr>
          <w:rFonts w:ascii="Constantia" w:eastAsia="Domine" w:hAnsi="Constantia" w:cs="Domine"/>
          <w:sz w:val="26"/>
          <w:szCs w:val="26"/>
        </w:rPr>
        <w:t xml:space="preserve"> del dos mil diecinueve y válidos los acuerdos que en ella se tomen. </w:t>
      </w:r>
      <w:r w:rsidR="00F00664" w:rsidRPr="00081A98">
        <w:rPr>
          <w:rFonts w:ascii="Constantia" w:eastAsia="Domine" w:hAnsi="Constantia" w:cs="Domine"/>
          <w:sz w:val="26"/>
          <w:szCs w:val="26"/>
        </w:rPr>
        <w:t>Para la presente sesión extraordinaria se hace la propuesta del siguiente:</w:t>
      </w:r>
      <w:r w:rsidR="00146624" w:rsidRPr="00081A98">
        <w:rPr>
          <w:rFonts w:ascii="Constantia" w:eastAsia="Domine" w:hAnsi="Constantia" w:cs="Arial"/>
          <w:sz w:val="26"/>
          <w:szCs w:val="26"/>
        </w:rPr>
        <w:t>- - - - - - - - - - - - - - - - - - - - - - - - - - - - - - - - - - - - - - - - - - - - - - - - - - - - - - - - - - - - - - - - - - - - - - - - - - -</w:t>
      </w:r>
      <w:r w:rsidR="00BC402B">
        <w:rPr>
          <w:rFonts w:ascii="Constantia" w:eastAsia="Domine" w:hAnsi="Constantia" w:cs="Arial"/>
          <w:sz w:val="26"/>
          <w:szCs w:val="26"/>
        </w:rPr>
        <w:t xml:space="preserve"> - - - - </w:t>
      </w:r>
      <w:r w:rsidR="0031346A">
        <w:rPr>
          <w:rFonts w:ascii="Constantia" w:eastAsia="Domine" w:hAnsi="Constantia" w:cs="Arial"/>
          <w:sz w:val="26"/>
          <w:szCs w:val="26"/>
        </w:rPr>
        <w:t>- - - - - -</w:t>
      </w:r>
      <w:r w:rsidR="00146624" w:rsidRPr="00081A98">
        <w:rPr>
          <w:rFonts w:ascii="Constantia" w:eastAsia="Domine" w:hAnsi="Constantia" w:cs="Arial"/>
          <w:b/>
          <w:sz w:val="26"/>
          <w:szCs w:val="26"/>
        </w:rPr>
        <w:t>ORDEN DEL DIA</w:t>
      </w:r>
      <w:r w:rsidR="00146624" w:rsidRPr="00081A98">
        <w:rPr>
          <w:rFonts w:ascii="Constantia" w:eastAsia="Domine" w:hAnsi="Constantia" w:cs="Arial"/>
          <w:sz w:val="26"/>
          <w:szCs w:val="26"/>
        </w:rPr>
        <w:t xml:space="preserve"> </w:t>
      </w:r>
      <w:r w:rsidR="00B937BF" w:rsidRPr="00081A98">
        <w:rPr>
          <w:rFonts w:ascii="Constantia" w:eastAsia="Domine" w:hAnsi="Constantia" w:cs="Arial"/>
          <w:sz w:val="26"/>
          <w:szCs w:val="26"/>
        </w:rPr>
        <w:t xml:space="preserve">- - - - - </w:t>
      </w:r>
      <w:r w:rsidR="00146624" w:rsidRPr="00081A98">
        <w:rPr>
          <w:rFonts w:ascii="Constantia" w:eastAsia="Domine" w:hAnsi="Constantia" w:cs="Arial"/>
          <w:sz w:val="26"/>
          <w:szCs w:val="26"/>
        </w:rPr>
        <w:t xml:space="preserve">- - - - - - </w:t>
      </w:r>
      <w:r w:rsidRPr="00081A98">
        <w:rPr>
          <w:rFonts w:ascii="Constantia" w:eastAsia="Domine" w:hAnsi="Constantia" w:cs="Arial"/>
          <w:sz w:val="26"/>
          <w:szCs w:val="26"/>
        </w:rPr>
        <w:t xml:space="preserve">- - - - </w:t>
      </w:r>
      <w:r w:rsidR="00146624" w:rsidRPr="00081A98">
        <w:rPr>
          <w:rFonts w:ascii="Constantia" w:eastAsia="Domine" w:hAnsi="Constantia" w:cs="Arial"/>
          <w:sz w:val="26"/>
          <w:szCs w:val="26"/>
        </w:rPr>
        <w:t xml:space="preserve">- - - - - - - - - </w:t>
      </w:r>
      <w:r w:rsidRPr="00081A98">
        <w:rPr>
          <w:rFonts w:ascii="Constantia" w:eastAsia="Domine" w:hAnsi="Constantia" w:cs="Arial"/>
          <w:sz w:val="26"/>
          <w:szCs w:val="26"/>
        </w:rPr>
        <w:t>- - - - - - - - - - - - - - - - - - - - - - - - - - - - - - - - - - - - - - - - -</w:t>
      </w:r>
      <w:r w:rsidR="001654BF" w:rsidRPr="00081A98">
        <w:rPr>
          <w:rFonts w:ascii="Constantia" w:eastAsia="Domine" w:hAnsi="Constantia" w:cs="Arial"/>
          <w:sz w:val="26"/>
          <w:szCs w:val="26"/>
        </w:rPr>
        <w:t xml:space="preserve"> </w:t>
      </w:r>
      <w:r w:rsidRPr="00081A98">
        <w:rPr>
          <w:rFonts w:ascii="Constantia" w:eastAsia="Domine" w:hAnsi="Constantia" w:cs="Arial"/>
          <w:sz w:val="26"/>
          <w:szCs w:val="26"/>
        </w:rPr>
        <w:t xml:space="preserve">- - - - - - - - </w:t>
      </w:r>
      <w:r w:rsidRPr="00081A98">
        <w:rPr>
          <w:rFonts w:ascii="Constantia" w:eastAsia="Domine" w:hAnsi="Constantia"/>
          <w:b/>
          <w:sz w:val="26"/>
          <w:szCs w:val="26"/>
        </w:rPr>
        <w:t>PRIMERO.-</w:t>
      </w:r>
      <w:r w:rsidRPr="00081A98">
        <w:rPr>
          <w:rFonts w:ascii="Constantia" w:eastAsia="Domine" w:hAnsi="Constantia"/>
          <w:sz w:val="26"/>
          <w:szCs w:val="26"/>
        </w:rPr>
        <w:t>Lista de asistencia y declaración de Quórum Legal para Sesionar.- - - - - - - - - - - - - - - - - - - - - - - - - - - - - - - - - - - - - - - - - - - - --</w:t>
      </w:r>
      <w:r w:rsidRPr="00081A98">
        <w:rPr>
          <w:rFonts w:ascii="Constantia" w:eastAsia="Domine" w:hAnsi="Constantia"/>
          <w:b/>
          <w:sz w:val="26"/>
          <w:szCs w:val="26"/>
        </w:rPr>
        <w:t>SEGUNDO.-</w:t>
      </w:r>
      <w:r w:rsidRPr="00081A98">
        <w:rPr>
          <w:rFonts w:ascii="Constantia" w:eastAsia="Domine" w:hAnsi="Constantia"/>
          <w:sz w:val="26"/>
          <w:szCs w:val="26"/>
        </w:rPr>
        <w:t xml:space="preserve">Lectura y aprobación del orden del día.- - - - - - - - - - - - - - </w:t>
      </w:r>
      <w:r w:rsidRPr="00081A98">
        <w:rPr>
          <w:rFonts w:ascii="Constantia" w:eastAsia="Domine" w:hAnsi="Constantia"/>
          <w:b/>
          <w:sz w:val="26"/>
          <w:szCs w:val="26"/>
        </w:rPr>
        <w:t>TERCERO.-</w:t>
      </w:r>
      <w:r w:rsidR="00624F20" w:rsidRPr="00081A98">
        <w:rPr>
          <w:rFonts w:ascii="Constantia" w:eastAsia="Domine" w:hAnsi="Constantia"/>
          <w:sz w:val="26"/>
          <w:szCs w:val="26"/>
        </w:rPr>
        <w:t>“</w:t>
      </w:r>
      <w:r w:rsidR="00210F8C" w:rsidRPr="00081A98">
        <w:rPr>
          <w:rFonts w:ascii="Constantia" w:eastAsia="Domine" w:hAnsi="Constantia"/>
          <w:sz w:val="26"/>
          <w:szCs w:val="26"/>
        </w:rPr>
        <w:t xml:space="preserve">Elaboración, Actualización, </w:t>
      </w:r>
      <w:r w:rsidR="00624F20" w:rsidRPr="00081A98">
        <w:rPr>
          <w:rFonts w:ascii="Constantia" w:eastAsia="Domine" w:hAnsi="Constantia"/>
          <w:sz w:val="26"/>
          <w:szCs w:val="26"/>
        </w:rPr>
        <w:t xml:space="preserve">Análisis, </w:t>
      </w:r>
      <w:r w:rsidR="00210F8C" w:rsidRPr="00081A98">
        <w:rPr>
          <w:rFonts w:ascii="Constantia" w:eastAsia="Domine" w:hAnsi="Constantia"/>
          <w:sz w:val="26"/>
          <w:szCs w:val="26"/>
        </w:rPr>
        <w:t xml:space="preserve">y </w:t>
      </w:r>
      <w:r w:rsidR="00624F20" w:rsidRPr="00081A98">
        <w:rPr>
          <w:rFonts w:ascii="Constantia" w:eastAsia="Domine" w:hAnsi="Constantia"/>
          <w:sz w:val="26"/>
          <w:szCs w:val="26"/>
        </w:rPr>
        <w:t>discusión</w:t>
      </w:r>
      <w:r w:rsidR="00036C42" w:rsidRPr="00081A98">
        <w:rPr>
          <w:rFonts w:ascii="Constantia" w:eastAsia="Domine" w:hAnsi="Constantia"/>
          <w:sz w:val="26"/>
          <w:szCs w:val="26"/>
        </w:rPr>
        <w:t xml:space="preserve"> del plan de Centro de </w:t>
      </w:r>
      <w:r w:rsidR="009A5A60" w:rsidRPr="00081A98">
        <w:rPr>
          <w:rFonts w:ascii="Constantia" w:eastAsia="Domine" w:hAnsi="Constantia"/>
          <w:sz w:val="26"/>
          <w:szCs w:val="26"/>
        </w:rPr>
        <w:t>Población</w:t>
      </w:r>
      <w:r w:rsidR="00036C42" w:rsidRPr="00081A98">
        <w:rPr>
          <w:rFonts w:ascii="Constantia" w:eastAsia="Domine" w:hAnsi="Constantia"/>
          <w:sz w:val="26"/>
          <w:szCs w:val="26"/>
        </w:rPr>
        <w:t xml:space="preserve"> en la Cabecera de San </w:t>
      </w:r>
      <w:r w:rsidR="009A5A60" w:rsidRPr="00081A98">
        <w:rPr>
          <w:rFonts w:ascii="Constantia" w:eastAsia="Domine" w:hAnsi="Constantia"/>
          <w:sz w:val="26"/>
          <w:szCs w:val="26"/>
        </w:rPr>
        <w:t>Sebastián</w:t>
      </w:r>
      <w:r w:rsidR="00036C42" w:rsidRPr="00081A98">
        <w:rPr>
          <w:rFonts w:ascii="Constantia" w:eastAsia="Domine" w:hAnsi="Constantia"/>
          <w:sz w:val="26"/>
          <w:szCs w:val="26"/>
        </w:rPr>
        <w:t xml:space="preserve"> del Sur, </w:t>
      </w:r>
      <w:r w:rsidR="009A5A60" w:rsidRPr="00081A98">
        <w:rPr>
          <w:rFonts w:ascii="Constantia" w:eastAsia="Domine" w:hAnsi="Constantia"/>
          <w:sz w:val="26"/>
          <w:szCs w:val="26"/>
        </w:rPr>
        <w:t>Municipio</w:t>
      </w:r>
      <w:r w:rsidR="00036C42" w:rsidRPr="00081A98">
        <w:rPr>
          <w:rFonts w:ascii="Constantia" w:eastAsia="Domine" w:hAnsi="Constantia"/>
          <w:sz w:val="26"/>
          <w:szCs w:val="26"/>
        </w:rPr>
        <w:t xml:space="preserve"> de </w:t>
      </w:r>
      <w:r w:rsidR="009A5A60" w:rsidRPr="00081A98">
        <w:rPr>
          <w:rFonts w:ascii="Constantia" w:eastAsia="Domine" w:hAnsi="Constantia"/>
          <w:sz w:val="26"/>
          <w:szCs w:val="26"/>
        </w:rPr>
        <w:t>Gómez</w:t>
      </w:r>
      <w:r w:rsidR="00036C42" w:rsidRPr="00081A98">
        <w:rPr>
          <w:rFonts w:ascii="Constantia" w:eastAsia="Domine" w:hAnsi="Constantia"/>
          <w:sz w:val="26"/>
          <w:szCs w:val="26"/>
        </w:rPr>
        <w:t xml:space="preserve"> </w:t>
      </w:r>
      <w:r w:rsidR="009A5A60" w:rsidRPr="00081A98">
        <w:rPr>
          <w:rFonts w:ascii="Constantia" w:eastAsia="Domine" w:hAnsi="Constantia"/>
          <w:sz w:val="26"/>
          <w:szCs w:val="26"/>
        </w:rPr>
        <w:t>Farías</w:t>
      </w:r>
      <w:r w:rsidR="00286107" w:rsidRPr="00081A98">
        <w:rPr>
          <w:rFonts w:ascii="Constantia" w:eastAsia="Domine" w:hAnsi="Constantia"/>
          <w:b/>
          <w:sz w:val="26"/>
          <w:szCs w:val="26"/>
        </w:rPr>
        <w:t>.</w:t>
      </w:r>
      <w:r w:rsidR="00CB2751" w:rsidRPr="00081A98">
        <w:rPr>
          <w:rFonts w:ascii="Constantia" w:eastAsia="Domine" w:hAnsi="Constantia"/>
          <w:b/>
          <w:sz w:val="26"/>
          <w:szCs w:val="26"/>
        </w:rPr>
        <w:t>”</w:t>
      </w:r>
      <w:r w:rsidR="0031346A">
        <w:rPr>
          <w:rFonts w:ascii="Constantia" w:eastAsia="Domine" w:hAnsi="Constantia"/>
          <w:b/>
          <w:sz w:val="26"/>
          <w:szCs w:val="26"/>
        </w:rPr>
        <w:t>- - - - - - - - - - - - - - - - - - - - - - - - - - -</w:t>
      </w:r>
      <w:r w:rsidR="00624F20" w:rsidRPr="00081A98">
        <w:rPr>
          <w:rFonts w:ascii="Constantia" w:eastAsia="Domine" w:hAnsi="Constantia"/>
          <w:sz w:val="26"/>
          <w:szCs w:val="26"/>
        </w:rPr>
        <w:br/>
      </w:r>
      <w:r w:rsidRPr="00081A98">
        <w:rPr>
          <w:rFonts w:ascii="Constantia" w:eastAsia="Domine" w:hAnsi="Constantia"/>
          <w:b/>
          <w:sz w:val="26"/>
          <w:szCs w:val="26"/>
        </w:rPr>
        <w:t>CUARTO.-</w:t>
      </w:r>
      <w:r w:rsidRPr="00081A98">
        <w:rPr>
          <w:rFonts w:ascii="Constantia" w:eastAsia="Domine" w:hAnsi="Constantia"/>
          <w:sz w:val="26"/>
          <w:szCs w:val="26"/>
        </w:rPr>
        <w:t>Clausura de la Sesión</w:t>
      </w:r>
      <w:r w:rsidR="00146624" w:rsidRPr="00081A98">
        <w:rPr>
          <w:rFonts w:ascii="Constantia" w:eastAsia="Domine" w:hAnsi="Constantia" w:cs="Arial"/>
          <w:sz w:val="26"/>
          <w:szCs w:val="26"/>
        </w:rPr>
        <w:t xml:space="preserve">.  - - -- - - - - - - - - - - - - - </w:t>
      </w:r>
      <w:r w:rsidR="00B937BF" w:rsidRPr="00081A98">
        <w:rPr>
          <w:rFonts w:ascii="Constantia" w:eastAsia="Domine" w:hAnsi="Constantia" w:cs="Arial"/>
          <w:sz w:val="26"/>
          <w:szCs w:val="26"/>
        </w:rPr>
        <w:t>- - - - - - -</w:t>
      </w:r>
      <w:r w:rsidR="0064197E" w:rsidRPr="00081A98">
        <w:rPr>
          <w:rFonts w:ascii="Constantia" w:eastAsia="Domine" w:hAnsi="Constantia" w:cs="Arial"/>
          <w:sz w:val="26"/>
          <w:szCs w:val="26"/>
        </w:rPr>
        <w:t xml:space="preserve"> - - - - - - -</w:t>
      </w:r>
      <w:r w:rsidR="009458A2" w:rsidRPr="00081A98">
        <w:rPr>
          <w:rFonts w:ascii="Constantia" w:eastAsia="Domine" w:hAnsi="Constantia" w:cs="Arial"/>
          <w:sz w:val="26"/>
          <w:szCs w:val="26"/>
        </w:rPr>
        <w:t xml:space="preserve"> </w:t>
      </w:r>
      <w:r w:rsidR="00146624" w:rsidRPr="00081A98">
        <w:rPr>
          <w:rFonts w:ascii="Constantia" w:eastAsia="Domine" w:hAnsi="Constantia" w:cs="Arial"/>
          <w:sz w:val="26"/>
          <w:szCs w:val="26"/>
        </w:rPr>
        <w:t>- - - - - - - - - - - - - - - - - - - - - - - - - - - - - - - - - - - - - - - - - - - - - - - - - - - - - - - - - -</w:t>
      </w:r>
      <w:r w:rsidR="00081A98" w:rsidRPr="00081A98">
        <w:rPr>
          <w:rFonts w:ascii="Constantia" w:eastAsia="Domine" w:hAnsi="Constantia" w:cs="Arial"/>
          <w:sz w:val="26"/>
          <w:szCs w:val="26"/>
        </w:rPr>
        <w:t xml:space="preserve"> </w:t>
      </w:r>
      <w:r w:rsidR="00BC402B">
        <w:rPr>
          <w:rFonts w:ascii="Constantia" w:eastAsia="Domine" w:hAnsi="Constantia" w:cs="Arial"/>
          <w:sz w:val="26"/>
          <w:szCs w:val="26"/>
        </w:rPr>
        <w:t xml:space="preserve">- </w:t>
      </w:r>
      <w:r w:rsidR="0031346A">
        <w:rPr>
          <w:rFonts w:ascii="Constantia" w:eastAsia="Domine" w:hAnsi="Constantia" w:cs="Arial"/>
          <w:sz w:val="26"/>
          <w:szCs w:val="26"/>
        </w:rPr>
        <w:t xml:space="preserve">- - - - - </w:t>
      </w:r>
      <w:r w:rsidR="00146624" w:rsidRPr="00081A98">
        <w:rPr>
          <w:rFonts w:ascii="Constantia" w:eastAsia="Domine" w:hAnsi="Constantia" w:cs="Arial"/>
          <w:b/>
          <w:sz w:val="26"/>
          <w:szCs w:val="26"/>
        </w:rPr>
        <w:t>DESAHOGO DEL ORDEN DEL DIA</w:t>
      </w:r>
      <w:r w:rsidR="00146624" w:rsidRPr="00081A98">
        <w:rPr>
          <w:rFonts w:ascii="Constantia" w:eastAsia="Domine" w:hAnsi="Constantia" w:cs="Arial"/>
          <w:sz w:val="26"/>
          <w:szCs w:val="26"/>
        </w:rPr>
        <w:t xml:space="preserve"> - - - - - - - - - - - - - - - - - - - - - - - - - - - - - - - - - - - - - - - - - - - - - - - - - - - - - - - - - - - - - - - </w:t>
      </w:r>
      <w:r w:rsidR="00146624" w:rsidRPr="00081A98">
        <w:rPr>
          <w:rFonts w:ascii="Constantia" w:eastAsia="Domine" w:hAnsi="Constantia" w:cs="Arial"/>
          <w:b/>
          <w:sz w:val="26"/>
          <w:szCs w:val="26"/>
        </w:rPr>
        <w:t xml:space="preserve">PRIMERO.- </w:t>
      </w:r>
      <w:r w:rsidR="00146624" w:rsidRPr="00081A98">
        <w:rPr>
          <w:rFonts w:ascii="Constantia" w:eastAsia="Domine" w:hAnsi="Constantia" w:cs="Arial"/>
          <w:sz w:val="26"/>
          <w:szCs w:val="26"/>
        </w:rPr>
        <w:t>Se procedió a pasar lista de asistencia de todos y cada uno de los miembros que conforman el Ayuntamiento, encontrándose presentes los C. C.</w:t>
      </w:r>
      <w:r w:rsidR="00B937BF" w:rsidRPr="00081A98">
        <w:rPr>
          <w:rFonts w:ascii="Constantia" w:eastAsia="Domine" w:hAnsi="Constantia" w:cs="Arial"/>
          <w:sz w:val="26"/>
          <w:szCs w:val="26"/>
        </w:rPr>
        <w:br/>
      </w:r>
      <w:r w:rsidR="00146624" w:rsidRPr="00081A98">
        <w:rPr>
          <w:rFonts w:ascii="Constantia" w:eastAsia="Domine" w:hAnsi="Constantia" w:cs="Arial"/>
          <w:b/>
          <w:sz w:val="26"/>
          <w:szCs w:val="26"/>
        </w:rPr>
        <w:t>ARIANA</w:t>
      </w:r>
      <w:r w:rsidR="00F00664" w:rsidRPr="00081A98">
        <w:rPr>
          <w:rFonts w:ascii="Constantia" w:eastAsia="Domine" w:hAnsi="Constantia" w:cs="Arial"/>
          <w:b/>
          <w:sz w:val="26"/>
          <w:szCs w:val="26"/>
        </w:rPr>
        <w:t xml:space="preserve"> BARAJAS GÁ</w:t>
      </w:r>
      <w:r w:rsidR="009458A2" w:rsidRPr="00081A98">
        <w:rPr>
          <w:rFonts w:ascii="Constantia" w:eastAsia="Domine" w:hAnsi="Constantia" w:cs="Arial"/>
          <w:b/>
          <w:sz w:val="26"/>
          <w:szCs w:val="26"/>
        </w:rPr>
        <w:t>LVEZ………</w:t>
      </w:r>
      <w:r w:rsidR="00942339"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537AA2" w:rsidRPr="00081A98">
        <w:rPr>
          <w:rFonts w:ascii="Constantia" w:eastAsia="Domine" w:hAnsi="Constantia" w:cs="Arial"/>
          <w:b/>
          <w:sz w:val="26"/>
          <w:szCs w:val="26"/>
        </w:rPr>
        <w:t>.....</w:t>
      </w:r>
      <w:r w:rsidR="0023693F" w:rsidRPr="00081A98">
        <w:rPr>
          <w:rFonts w:ascii="Constantia" w:eastAsia="Domine" w:hAnsi="Constantia" w:cs="Arial"/>
          <w:b/>
          <w:sz w:val="26"/>
          <w:szCs w:val="26"/>
        </w:rPr>
        <w:t>.....</w:t>
      </w:r>
      <w:r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F00664"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146624" w:rsidRPr="00081A98">
        <w:rPr>
          <w:rFonts w:ascii="Constantia" w:eastAsia="Domine" w:hAnsi="Constantia" w:cs="Arial"/>
          <w:b/>
          <w:sz w:val="26"/>
          <w:szCs w:val="26"/>
        </w:rPr>
        <w:t>presente.</w:t>
      </w:r>
      <w:r w:rsidR="002368EA" w:rsidRPr="00081A98">
        <w:rPr>
          <w:rFonts w:ascii="Constantia" w:eastAsia="Domine" w:hAnsi="Constantia" w:cs="Arial"/>
          <w:sz w:val="26"/>
          <w:szCs w:val="26"/>
        </w:rPr>
        <w:br/>
      </w:r>
      <w:r w:rsidR="00F00664" w:rsidRPr="00081A98">
        <w:rPr>
          <w:rFonts w:ascii="Constantia" w:eastAsia="Domine" w:hAnsi="Constantia" w:cs="Arial"/>
          <w:b/>
          <w:sz w:val="26"/>
          <w:szCs w:val="26"/>
        </w:rPr>
        <w:lastRenderedPageBreak/>
        <w:t>JORGE FÉLIX FREGOSO LOMELÍ</w:t>
      </w:r>
      <w:r w:rsidR="00942339"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942339" w:rsidRPr="00081A98">
        <w:rPr>
          <w:rFonts w:ascii="Constantia" w:eastAsia="Domine" w:hAnsi="Constantia" w:cs="Arial"/>
          <w:b/>
          <w:sz w:val="26"/>
          <w:szCs w:val="26"/>
        </w:rPr>
        <w:t>……</w:t>
      </w:r>
      <w:r w:rsidRPr="00081A98">
        <w:rPr>
          <w:rFonts w:ascii="Constantia" w:eastAsia="Domine" w:hAnsi="Constantia" w:cs="Arial"/>
          <w:b/>
          <w:sz w:val="26"/>
          <w:szCs w:val="26"/>
        </w:rPr>
        <w:t>……</w:t>
      </w:r>
      <w:r w:rsidR="0023693F"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9458A2" w:rsidRPr="00081A98">
        <w:rPr>
          <w:rFonts w:ascii="Constantia" w:eastAsia="Domine" w:hAnsi="Constantia" w:cs="Arial"/>
          <w:b/>
          <w:sz w:val="26"/>
          <w:szCs w:val="26"/>
        </w:rPr>
        <w:t>presente</w:t>
      </w:r>
      <w:r w:rsidR="00146624" w:rsidRPr="00081A98">
        <w:rPr>
          <w:rFonts w:ascii="Constantia" w:eastAsia="Domine" w:hAnsi="Constantia" w:cs="Arial"/>
          <w:b/>
          <w:sz w:val="26"/>
          <w:szCs w:val="26"/>
        </w:rPr>
        <w:t>.</w:t>
      </w:r>
      <w:r w:rsidR="002368EA" w:rsidRPr="00081A98">
        <w:rPr>
          <w:rFonts w:ascii="Constantia" w:eastAsia="Domine" w:hAnsi="Constantia" w:cs="Arial"/>
          <w:sz w:val="26"/>
          <w:szCs w:val="26"/>
        </w:rPr>
        <w:br/>
      </w:r>
      <w:r w:rsidR="00942339" w:rsidRPr="00081A98">
        <w:rPr>
          <w:rFonts w:ascii="Constantia" w:eastAsia="Domine" w:hAnsi="Constantia" w:cs="Arial"/>
          <w:b/>
          <w:sz w:val="26"/>
          <w:szCs w:val="26"/>
        </w:rPr>
        <w:t>CARLOS GUZMÁN GUTIERREZ…..</w:t>
      </w:r>
      <w:r w:rsidR="00146624" w:rsidRPr="00081A98">
        <w:rPr>
          <w:rFonts w:ascii="Constantia" w:eastAsia="Domine" w:hAnsi="Constantia" w:cs="Arial"/>
          <w:b/>
          <w:sz w:val="26"/>
          <w:szCs w:val="26"/>
        </w:rPr>
        <w:t>…</w:t>
      </w:r>
      <w:r w:rsidR="00537AA2"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D96291" w:rsidRPr="00081A98">
        <w:rPr>
          <w:rFonts w:ascii="Constantia" w:eastAsia="Domine" w:hAnsi="Constantia" w:cs="Arial"/>
          <w:b/>
          <w:sz w:val="26"/>
          <w:szCs w:val="26"/>
        </w:rPr>
        <w:t>pre</w:t>
      </w:r>
      <w:r w:rsidR="00146624" w:rsidRPr="00081A98">
        <w:rPr>
          <w:rFonts w:ascii="Constantia" w:eastAsia="Domine" w:hAnsi="Constantia" w:cs="Arial"/>
          <w:b/>
          <w:sz w:val="26"/>
          <w:szCs w:val="26"/>
        </w:rPr>
        <w:t>sente.</w:t>
      </w:r>
      <w:r w:rsidR="002368EA" w:rsidRPr="00081A98">
        <w:rPr>
          <w:rFonts w:ascii="Constantia" w:eastAsia="Domine" w:hAnsi="Constantia" w:cs="Arial"/>
          <w:sz w:val="26"/>
          <w:szCs w:val="26"/>
        </w:rPr>
        <w:br/>
      </w:r>
      <w:r w:rsidR="00146624" w:rsidRPr="00081A98">
        <w:rPr>
          <w:rFonts w:ascii="Constantia" w:eastAsia="Domine" w:hAnsi="Constantia" w:cs="Arial"/>
          <w:b/>
          <w:sz w:val="26"/>
          <w:szCs w:val="26"/>
        </w:rPr>
        <w:t>M</w:t>
      </w:r>
      <w:r w:rsidR="00942339" w:rsidRPr="00081A98">
        <w:rPr>
          <w:rFonts w:ascii="Constantia" w:eastAsia="Domine" w:hAnsi="Constantia" w:cs="Arial"/>
          <w:b/>
          <w:sz w:val="26"/>
          <w:szCs w:val="26"/>
        </w:rPr>
        <w:t>ARIA DE LA LUZ GASPAR CASAS……….</w:t>
      </w:r>
      <w:r w:rsidR="009458A2" w:rsidRPr="00081A98">
        <w:rPr>
          <w:rFonts w:ascii="Constantia" w:eastAsia="Domine" w:hAnsi="Constantia" w:cs="Arial"/>
          <w:b/>
          <w:sz w:val="26"/>
          <w:szCs w:val="26"/>
        </w:rPr>
        <w:t>.</w:t>
      </w:r>
      <w:r w:rsidR="00942339"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FC0F03" w:rsidRPr="00081A98">
        <w:rPr>
          <w:rFonts w:ascii="Constantia" w:eastAsia="Domine" w:hAnsi="Constantia" w:cs="Arial"/>
          <w:b/>
          <w:sz w:val="26"/>
          <w:szCs w:val="26"/>
        </w:rPr>
        <w:t>.</w:t>
      </w:r>
      <w:r w:rsidR="00146624" w:rsidRPr="00081A98">
        <w:rPr>
          <w:rFonts w:ascii="Constantia" w:eastAsia="Domine" w:hAnsi="Constantia" w:cs="Arial"/>
          <w:b/>
          <w:sz w:val="26"/>
          <w:szCs w:val="26"/>
        </w:rPr>
        <w:t>presente.</w:t>
      </w:r>
      <w:r w:rsidR="002368EA" w:rsidRPr="00081A98">
        <w:rPr>
          <w:rFonts w:ascii="Constantia" w:eastAsia="Domine" w:hAnsi="Constantia" w:cs="Arial"/>
          <w:sz w:val="26"/>
          <w:szCs w:val="26"/>
        </w:rPr>
        <w:br/>
      </w:r>
      <w:r w:rsidR="00146624" w:rsidRPr="00081A98">
        <w:rPr>
          <w:rFonts w:ascii="Constantia" w:eastAsia="Domine" w:hAnsi="Constantia" w:cs="Arial"/>
          <w:b/>
          <w:sz w:val="26"/>
          <w:szCs w:val="26"/>
        </w:rPr>
        <w:t>MA</w:t>
      </w:r>
      <w:r w:rsidR="00942339" w:rsidRPr="00081A98">
        <w:rPr>
          <w:rFonts w:ascii="Constantia" w:eastAsia="Domine" w:hAnsi="Constantia" w:cs="Arial"/>
          <w:b/>
          <w:sz w:val="26"/>
          <w:szCs w:val="26"/>
        </w:rPr>
        <w:t>RIA DEL ROSARIO JUAREZ CANO……...</w:t>
      </w:r>
      <w:r w:rsidRPr="00081A98">
        <w:rPr>
          <w:rFonts w:ascii="Constantia" w:eastAsia="Domine" w:hAnsi="Constantia" w:cs="Arial"/>
          <w:b/>
          <w:sz w:val="26"/>
          <w:szCs w:val="26"/>
        </w:rPr>
        <w:t>....</w:t>
      </w:r>
      <w:r w:rsidR="00942339" w:rsidRPr="00081A98">
        <w:rPr>
          <w:rFonts w:ascii="Constantia" w:eastAsia="Domine" w:hAnsi="Constantia" w:cs="Arial"/>
          <w:b/>
          <w:sz w:val="26"/>
          <w:szCs w:val="26"/>
        </w:rPr>
        <w:t>.</w:t>
      </w:r>
      <w:r w:rsidR="00537AA2"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DE658C"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D96291" w:rsidRPr="00081A98">
        <w:rPr>
          <w:rFonts w:ascii="Constantia" w:eastAsia="Domine" w:hAnsi="Constantia" w:cs="Arial"/>
          <w:b/>
          <w:sz w:val="26"/>
          <w:szCs w:val="26"/>
        </w:rPr>
        <w:t>pre</w:t>
      </w:r>
      <w:r w:rsidR="00146624" w:rsidRPr="00081A98">
        <w:rPr>
          <w:rFonts w:ascii="Constantia" w:eastAsia="Domine" w:hAnsi="Constantia" w:cs="Arial"/>
          <w:b/>
          <w:sz w:val="26"/>
          <w:szCs w:val="26"/>
        </w:rPr>
        <w:t>sente.</w:t>
      </w:r>
      <w:r w:rsidR="002368EA" w:rsidRPr="00081A98">
        <w:rPr>
          <w:rFonts w:ascii="Constantia" w:eastAsia="Domine" w:hAnsi="Constantia" w:cs="Arial"/>
          <w:sz w:val="26"/>
          <w:szCs w:val="26"/>
        </w:rPr>
        <w:br/>
      </w:r>
      <w:r w:rsidR="00942339" w:rsidRPr="00081A98">
        <w:rPr>
          <w:rFonts w:ascii="Constantia" w:eastAsia="Domine" w:hAnsi="Constantia" w:cs="Arial"/>
          <w:b/>
          <w:sz w:val="26"/>
          <w:szCs w:val="26"/>
        </w:rPr>
        <w:t>PEDRO JIMENEZ CANDELARIO……</w:t>
      </w:r>
      <w:r w:rsidR="0023693F"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DE658C"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DE658C"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537AA2"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146624" w:rsidRPr="00081A98">
        <w:rPr>
          <w:rFonts w:ascii="Constantia" w:eastAsia="Domine" w:hAnsi="Constantia" w:cs="Arial"/>
          <w:b/>
          <w:sz w:val="26"/>
          <w:szCs w:val="26"/>
        </w:rPr>
        <w:t>presente.</w:t>
      </w:r>
      <w:r w:rsidR="002368EA" w:rsidRPr="00081A98">
        <w:rPr>
          <w:rFonts w:ascii="Constantia" w:eastAsia="Domine" w:hAnsi="Constantia" w:cs="Arial"/>
          <w:sz w:val="26"/>
          <w:szCs w:val="26"/>
        </w:rPr>
        <w:br/>
      </w:r>
      <w:r w:rsidR="00942339" w:rsidRPr="00081A98">
        <w:rPr>
          <w:rFonts w:ascii="Constantia" w:eastAsia="Domine" w:hAnsi="Constantia" w:cs="Arial"/>
          <w:b/>
          <w:sz w:val="26"/>
          <w:szCs w:val="26"/>
        </w:rPr>
        <w:t>GUILLERMINA ROJAS DE LA CRUZ…….…</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146624" w:rsidRPr="00081A98">
        <w:rPr>
          <w:rFonts w:ascii="Constantia" w:eastAsia="Domine" w:hAnsi="Constantia" w:cs="Arial"/>
          <w:b/>
          <w:sz w:val="26"/>
          <w:szCs w:val="26"/>
        </w:rPr>
        <w:t>presente.</w:t>
      </w:r>
      <w:r w:rsidR="002368EA" w:rsidRPr="00081A98">
        <w:rPr>
          <w:rFonts w:ascii="Constantia" w:eastAsia="Domine" w:hAnsi="Constantia" w:cs="Arial"/>
          <w:sz w:val="26"/>
          <w:szCs w:val="26"/>
        </w:rPr>
        <w:br/>
      </w:r>
      <w:r w:rsidR="00146624" w:rsidRPr="00081A98">
        <w:rPr>
          <w:rFonts w:ascii="Constantia" w:eastAsia="Domine" w:hAnsi="Constantia" w:cs="Arial"/>
          <w:b/>
          <w:sz w:val="26"/>
          <w:szCs w:val="26"/>
        </w:rPr>
        <w:t>VAR</w:t>
      </w:r>
      <w:r w:rsidR="00F00664" w:rsidRPr="00081A98">
        <w:rPr>
          <w:rFonts w:ascii="Constantia" w:eastAsia="Domine" w:hAnsi="Constantia" w:cs="Arial"/>
          <w:b/>
          <w:sz w:val="26"/>
          <w:szCs w:val="26"/>
        </w:rPr>
        <w:t>INIA CECILIA CÁ</w:t>
      </w:r>
      <w:r w:rsidR="00942339" w:rsidRPr="00081A98">
        <w:rPr>
          <w:rFonts w:ascii="Constantia" w:eastAsia="Domine" w:hAnsi="Constantia" w:cs="Arial"/>
          <w:b/>
          <w:sz w:val="26"/>
          <w:szCs w:val="26"/>
        </w:rPr>
        <w:t>RDENAS RAM</w:t>
      </w:r>
      <w:r w:rsidR="00F00664" w:rsidRPr="00081A98">
        <w:rPr>
          <w:rFonts w:ascii="Constantia" w:eastAsia="Domine" w:hAnsi="Constantia" w:cs="Arial"/>
          <w:b/>
          <w:sz w:val="26"/>
          <w:szCs w:val="26"/>
        </w:rPr>
        <w:t>ÍR</w:t>
      </w:r>
      <w:r w:rsidR="00942339" w:rsidRPr="00081A98">
        <w:rPr>
          <w:rFonts w:ascii="Constantia" w:eastAsia="Domine" w:hAnsi="Constantia" w:cs="Arial"/>
          <w:b/>
          <w:sz w:val="26"/>
          <w:szCs w:val="26"/>
        </w:rPr>
        <w:t>EZ…..</w:t>
      </w:r>
      <w:r w:rsidR="00537AA2"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FB74B8" w:rsidRPr="00081A98">
        <w:rPr>
          <w:rFonts w:ascii="Constantia" w:eastAsia="Domine" w:hAnsi="Constantia" w:cs="Arial"/>
          <w:b/>
          <w:sz w:val="26"/>
          <w:szCs w:val="26"/>
        </w:rPr>
        <w:t>…</w:t>
      </w:r>
      <w:r w:rsidR="002368EA" w:rsidRPr="00081A98">
        <w:rPr>
          <w:rFonts w:ascii="Constantia" w:eastAsia="Domine" w:hAnsi="Constantia" w:cs="Arial"/>
          <w:b/>
          <w:sz w:val="26"/>
          <w:szCs w:val="26"/>
        </w:rPr>
        <w:t>….</w:t>
      </w:r>
      <w:r w:rsidRPr="00081A98">
        <w:rPr>
          <w:rFonts w:ascii="Constantia" w:eastAsia="Domine" w:hAnsi="Constantia" w:cs="Arial"/>
          <w:b/>
          <w:sz w:val="26"/>
          <w:szCs w:val="26"/>
        </w:rPr>
        <w:t>presente</w:t>
      </w:r>
      <w:r w:rsidR="00146624" w:rsidRPr="00081A98">
        <w:rPr>
          <w:rFonts w:ascii="Constantia" w:eastAsia="Domine" w:hAnsi="Constantia" w:cs="Arial"/>
          <w:b/>
          <w:sz w:val="26"/>
          <w:szCs w:val="26"/>
        </w:rPr>
        <w:t>.</w:t>
      </w:r>
      <w:r w:rsidR="002368EA" w:rsidRPr="00081A98">
        <w:rPr>
          <w:rFonts w:ascii="Constantia" w:eastAsia="Domine" w:hAnsi="Constantia" w:cs="Arial"/>
          <w:sz w:val="26"/>
          <w:szCs w:val="26"/>
        </w:rPr>
        <w:br/>
      </w:r>
      <w:r w:rsidR="00146624" w:rsidRPr="00081A98">
        <w:rPr>
          <w:rFonts w:ascii="Constantia" w:eastAsia="Domine" w:hAnsi="Constantia" w:cs="Arial"/>
          <w:b/>
          <w:sz w:val="26"/>
          <w:szCs w:val="26"/>
        </w:rPr>
        <w:t>ANA GABRIELA LOPEZ LU</w:t>
      </w:r>
      <w:r w:rsidR="00942339" w:rsidRPr="00081A98">
        <w:rPr>
          <w:rFonts w:ascii="Constantia" w:eastAsia="Domine" w:hAnsi="Constantia" w:cs="Arial"/>
          <w:b/>
          <w:sz w:val="26"/>
          <w:szCs w:val="26"/>
        </w:rPr>
        <w:t>ISJUAN……….……</w:t>
      </w:r>
      <w:r w:rsidR="00DE658C"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00DE658C" w:rsidRPr="00081A98">
        <w:rPr>
          <w:rFonts w:ascii="Constantia" w:eastAsia="Domine" w:hAnsi="Constantia" w:cs="Arial"/>
          <w:b/>
          <w:sz w:val="26"/>
          <w:szCs w:val="26"/>
        </w:rPr>
        <w:t>.</w:t>
      </w:r>
      <w:r w:rsidR="00146624" w:rsidRPr="00081A98">
        <w:rPr>
          <w:rFonts w:ascii="Constantia" w:eastAsia="Domine" w:hAnsi="Constantia" w:cs="Arial"/>
          <w:b/>
          <w:sz w:val="26"/>
          <w:szCs w:val="26"/>
        </w:rPr>
        <w:t>presente.</w:t>
      </w:r>
      <w:r w:rsidR="002368EA" w:rsidRPr="00081A98">
        <w:rPr>
          <w:rFonts w:ascii="Constantia" w:eastAsia="Domine" w:hAnsi="Constantia" w:cs="Arial"/>
          <w:sz w:val="26"/>
          <w:szCs w:val="26"/>
        </w:rPr>
        <w:br/>
      </w:r>
      <w:r w:rsidR="00146624" w:rsidRPr="00081A98">
        <w:rPr>
          <w:rFonts w:ascii="Constantia" w:eastAsia="Domine" w:hAnsi="Constantia" w:cs="Arial"/>
          <w:b/>
          <w:sz w:val="26"/>
          <w:szCs w:val="26"/>
        </w:rPr>
        <w:t>J</w:t>
      </w:r>
      <w:r w:rsidR="009235A2" w:rsidRPr="00081A98">
        <w:rPr>
          <w:rFonts w:ascii="Constantia" w:eastAsia="Domine" w:hAnsi="Constantia" w:cs="Arial"/>
          <w:b/>
          <w:sz w:val="26"/>
          <w:szCs w:val="26"/>
        </w:rPr>
        <w:t>UAN MANUEL GUZMAN VA</w:t>
      </w:r>
      <w:r w:rsidR="00942339" w:rsidRPr="00081A98">
        <w:rPr>
          <w:rFonts w:ascii="Constantia" w:eastAsia="Domine" w:hAnsi="Constantia" w:cs="Arial"/>
          <w:b/>
          <w:sz w:val="26"/>
          <w:szCs w:val="26"/>
        </w:rPr>
        <w:t>LERIANO…..…</w:t>
      </w:r>
      <w:r w:rsidR="0023693F" w:rsidRPr="00081A98">
        <w:rPr>
          <w:rFonts w:ascii="Constantia" w:eastAsia="Domine" w:hAnsi="Constantia" w:cs="Arial"/>
          <w:b/>
          <w:sz w:val="26"/>
          <w:szCs w:val="26"/>
        </w:rPr>
        <w:t>…</w:t>
      </w:r>
      <w:r w:rsidR="00DE658C" w:rsidRPr="00081A98">
        <w:rPr>
          <w:rFonts w:ascii="Constantia" w:eastAsia="Domine" w:hAnsi="Constantia" w:cs="Arial"/>
          <w:b/>
          <w:sz w:val="26"/>
          <w:szCs w:val="26"/>
        </w:rPr>
        <w:t>.</w:t>
      </w:r>
      <w:r w:rsidR="00537AA2"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4B43B0"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FC0F03"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146624" w:rsidRPr="00081A98">
        <w:rPr>
          <w:rFonts w:ascii="Constantia" w:eastAsia="Domine" w:hAnsi="Constantia" w:cs="Arial"/>
          <w:b/>
          <w:sz w:val="26"/>
          <w:szCs w:val="26"/>
        </w:rPr>
        <w:t>presente.</w:t>
      </w:r>
      <w:r w:rsidR="002368EA" w:rsidRPr="00081A98">
        <w:rPr>
          <w:rFonts w:ascii="Constantia" w:eastAsia="Domine" w:hAnsi="Constantia" w:cs="Arial"/>
          <w:sz w:val="26"/>
          <w:szCs w:val="26"/>
        </w:rPr>
        <w:br/>
      </w:r>
      <w:r w:rsidR="00146624" w:rsidRPr="00081A98">
        <w:rPr>
          <w:rFonts w:ascii="Constantia" w:eastAsia="Domine" w:hAnsi="Constantia" w:cs="Arial"/>
          <w:b/>
          <w:sz w:val="26"/>
          <w:szCs w:val="26"/>
        </w:rPr>
        <w:t>JO</w:t>
      </w:r>
      <w:r w:rsidR="00F00664" w:rsidRPr="00081A98">
        <w:rPr>
          <w:rFonts w:ascii="Constantia" w:eastAsia="Domine" w:hAnsi="Constantia" w:cs="Arial"/>
          <w:b/>
          <w:sz w:val="26"/>
          <w:szCs w:val="26"/>
        </w:rPr>
        <w:t>SÉ DE JESÚS GARCÍ</w:t>
      </w:r>
      <w:r w:rsidR="0023693F" w:rsidRPr="00081A98">
        <w:rPr>
          <w:rFonts w:ascii="Constantia" w:eastAsia="Domine" w:hAnsi="Constantia" w:cs="Arial"/>
          <w:b/>
          <w:sz w:val="26"/>
          <w:szCs w:val="26"/>
        </w:rPr>
        <w:t>A ELIZALDE…</w:t>
      </w:r>
      <w:r w:rsidR="00942339" w:rsidRPr="00081A98">
        <w:rPr>
          <w:rFonts w:ascii="Constantia" w:eastAsia="Domine" w:hAnsi="Constantia" w:cs="Arial"/>
          <w:b/>
          <w:sz w:val="26"/>
          <w:szCs w:val="26"/>
        </w:rPr>
        <w:t>……</w:t>
      </w:r>
      <w:r w:rsidR="00537AA2" w:rsidRPr="00081A98">
        <w:rPr>
          <w:rFonts w:ascii="Constantia" w:eastAsia="Domine" w:hAnsi="Constantia" w:cs="Arial"/>
          <w:b/>
          <w:sz w:val="26"/>
          <w:szCs w:val="26"/>
        </w:rPr>
        <w:t>…</w:t>
      </w:r>
      <w:r w:rsidRPr="00081A98">
        <w:rPr>
          <w:rFonts w:ascii="Constantia" w:eastAsia="Domine" w:hAnsi="Constantia" w:cs="Arial"/>
          <w:b/>
          <w:sz w:val="26"/>
          <w:szCs w:val="26"/>
        </w:rPr>
        <w:t>….</w:t>
      </w:r>
      <w:r w:rsidR="00DE658C" w:rsidRPr="00081A98">
        <w:rPr>
          <w:rFonts w:ascii="Constantia" w:eastAsia="Domine" w:hAnsi="Constantia" w:cs="Arial"/>
          <w:b/>
          <w:sz w:val="26"/>
          <w:szCs w:val="26"/>
        </w:rPr>
        <w:t>…</w:t>
      </w:r>
      <w:r w:rsidR="009235A2"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FC0F03" w:rsidRPr="00081A98">
        <w:rPr>
          <w:rFonts w:ascii="Constantia" w:eastAsia="Domine" w:hAnsi="Constantia" w:cs="Arial"/>
          <w:b/>
          <w:sz w:val="26"/>
          <w:szCs w:val="26"/>
        </w:rPr>
        <w:t>…</w:t>
      </w:r>
      <w:r w:rsidR="00BC402B">
        <w:rPr>
          <w:rFonts w:ascii="Constantia" w:eastAsia="Domine" w:hAnsi="Constantia" w:cs="Arial"/>
          <w:b/>
          <w:sz w:val="26"/>
          <w:szCs w:val="26"/>
        </w:rPr>
        <w:t>……………</w:t>
      </w:r>
      <w:r w:rsidR="00146624" w:rsidRPr="00081A98">
        <w:rPr>
          <w:rFonts w:ascii="Constantia" w:eastAsia="Domine" w:hAnsi="Constantia" w:cs="Arial"/>
          <w:b/>
          <w:sz w:val="26"/>
          <w:szCs w:val="26"/>
        </w:rPr>
        <w:t>presente.</w:t>
      </w:r>
    </w:p>
    <w:p w:rsidR="00286107" w:rsidRPr="00081A98" w:rsidRDefault="00146624" w:rsidP="00BC402B">
      <w:pPr>
        <w:jc w:val="both"/>
        <w:rPr>
          <w:rFonts w:ascii="Constantia" w:eastAsia="Domine" w:hAnsi="Constantia" w:cs="Arial"/>
          <w:color w:val="auto"/>
          <w:sz w:val="26"/>
          <w:szCs w:val="26"/>
        </w:rPr>
      </w:pPr>
      <w:r w:rsidRPr="00081A98">
        <w:rPr>
          <w:rFonts w:ascii="Constantia" w:eastAsia="Domine" w:hAnsi="Constantia" w:cs="Arial"/>
          <w:sz w:val="26"/>
          <w:szCs w:val="26"/>
        </w:rPr>
        <w:t xml:space="preserve">Ratificando con ella la existencia del quórum legal, en los términos del artículo 32 de la Ley del Gobierno  y la Administración del Estado de Jalisco, dando por </w:t>
      </w:r>
      <w:r w:rsidR="003D012D" w:rsidRPr="00081A98">
        <w:rPr>
          <w:rFonts w:ascii="Constantia" w:eastAsia="Domine" w:hAnsi="Constantia" w:cs="Arial"/>
          <w:sz w:val="26"/>
          <w:szCs w:val="26"/>
        </w:rPr>
        <w:t>instalada</w:t>
      </w:r>
      <w:r w:rsidR="004D4DD4" w:rsidRPr="00081A98">
        <w:rPr>
          <w:rFonts w:ascii="Constantia" w:eastAsia="Domine" w:hAnsi="Constantia" w:cs="Arial"/>
          <w:sz w:val="26"/>
          <w:szCs w:val="26"/>
        </w:rPr>
        <w:t xml:space="preserve"> formalmente la Dé</w:t>
      </w:r>
      <w:r w:rsidR="009A5A60" w:rsidRPr="00081A98">
        <w:rPr>
          <w:rFonts w:ascii="Constantia" w:eastAsia="Domine" w:hAnsi="Constantia" w:cs="Arial"/>
          <w:sz w:val="26"/>
          <w:szCs w:val="26"/>
        </w:rPr>
        <w:t>cima</w:t>
      </w:r>
      <w:r w:rsidR="003D012D" w:rsidRPr="00081A98">
        <w:rPr>
          <w:rFonts w:ascii="Constantia" w:eastAsia="Domine" w:hAnsi="Constantia" w:cs="Arial"/>
          <w:sz w:val="26"/>
          <w:szCs w:val="26"/>
        </w:rPr>
        <w:t xml:space="preserve"> Sesión Extrao</w:t>
      </w:r>
      <w:r w:rsidRPr="00081A98">
        <w:rPr>
          <w:rFonts w:ascii="Constantia" w:eastAsia="Domine" w:hAnsi="Constantia" w:cs="Arial"/>
          <w:sz w:val="26"/>
          <w:szCs w:val="26"/>
        </w:rPr>
        <w:t>rdinaria del H</w:t>
      </w:r>
      <w:r w:rsidR="006F2691" w:rsidRPr="00081A98">
        <w:rPr>
          <w:rFonts w:ascii="Constantia" w:eastAsia="Domine" w:hAnsi="Constantia" w:cs="Arial"/>
          <w:sz w:val="26"/>
          <w:szCs w:val="26"/>
        </w:rPr>
        <w:t>onorable</w:t>
      </w:r>
      <w:r w:rsidRPr="00081A98">
        <w:rPr>
          <w:rFonts w:ascii="Constantia" w:eastAsia="Domine" w:hAnsi="Constantia" w:cs="Arial"/>
          <w:sz w:val="26"/>
          <w:szCs w:val="26"/>
        </w:rPr>
        <w:t xml:space="preserve"> Ayuntamiento Constitucional del </w:t>
      </w:r>
      <w:r w:rsidR="0085715D" w:rsidRPr="00081A98">
        <w:rPr>
          <w:rFonts w:ascii="Constantia" w:eastAsia="Domine" w:hAnsi="Constantia" w:cs="Arial"/>
          <w:sz w:val="26"/>
          <w:szCs w:val="26"/>
        </w:rPr>
        <w:t>M</w:t>
      </w:r>
      <w:r w:rsidRPr="00081A98">
        <w:rPr>
          <w:rFonts w:ascii="Constantia" w:eastAsia="Domine" w:hAnsi="Constantia" w:cs="Arial"/>
          <w:sz w:val="26"/>
          <w:szCs w:val="26"/>
        </w:rPr>
        <w:t xml:space="preserve">unicipio de Gómez Farías, 2018-2021- - - - - - - - - - - - - - - - - - - - - - - - - - - - - - - - - - - - - - - - - </w:t>
      </w:r>
      <w:r w:rsidRPr="00081A98">
        <w:rPr>
          <w:rFonts w:ascii="Constantia" w:eastAsia="Domine" w:hAnsi="Constantia" w:cs="Arial"/>
          <w:b/>
          <w:sz w:val="26"/>
          <w:szCs w:val="26"/>
        </w:rPr>
        <w:t xml:space="preserve">SEGUNDO.- </w:t>
      </w:r>
      <w:r w:rsidRPr="00081A98">
        <w:rPr>
          <w:rFonts w:ascii="Constantia" w:eastAsia="Domine" w:hAnsi="Constantia" w:cs="Arial"/>
          <w:sz w:val="26"/>
          <w:szCs w:val="26"/>
        </w:rPr>
        <w:t xml:space="preserve">Se </w:t>
      </w:r>
      <w:r w:rsidR="006D241E" w:rsidRPr="00081A98">
        <w:rPr>
          <w:rFonts w:ascii="Constantia" w:eastAsia="Domine" w:hAnsi="Constantia" w:cs="Arial"/>
          <w:sz w:val="26"/>
          <w:szCs w:val="26"/>
        </w:rPr>
        <w:t>le dio lectura al orden del día por parte del encargo de la Secretaria General de Ayuntamiento,</w:t>
      </w:r>
      <w:r w:rsidRPr="00081A98">
        <w:rPr>
          <w:rFonts w:ascii="Constantia" w:eastAsia="Domine" w:hAnsi="Constantia" w:cs="Arial"/>
          <w:sz w:val="26"/>
          <w:szCs w:val="26"/>
        </w:rPr>
        <w:t xml:space="preserve"> mismo que  por lo que fu</w:t>
      </w:r>
      <w:r w:rsidR="006D241E" w:rsidRPr="00081A98">
        <w:rPr>
          <w:rFonts w:ascii="Constantia" w:eastAsia="Domine" w:hAnsi="Constantia" w:cs="Arial"/>
          <w:sz w:val="26"/>
          <w:szCs w:val="26"/>
        </w:rPr>
        <w:t>e puesto a consideración al</w:t>
      </w:r>
      <w:r w:rsidRPr="00081A98">
        <w:rPr>
          <w:rFonts w:ascii="Constantia" w:eastAsia="Domine" w:hAnsi="Constantia" w:cs="Arial"/>
          <w:sz w:val="26"/>
          <w:szCs w:val="26"/>
        </w:rPr>
        <w:t xml:space="preserve"> </w:t>
      </w:r>
      <w:r w:rsidR="006D241E" w:rsidRPr="00081A98">
        <w:rPr>
          <w:rFonts w:ascii="Constantia" w:eastAsia="Domine" w:hAnsi="Constantia" w:cs="Arial"/>
          <w:sz w:val="26"/>
          <w:szCs w:val="26"/>
        </w:rPr>
        <w:t xml:space="preserve">cuerpo edilicio y que por votación económica, se aprobó por </w:t>
      </w:r>
      <w:r w:rsidR="006D241E" w:rsidRPr="00081A98">
        <w:rPr>
          <w:rFonts w:ascii="Constantia" w:eastAsia="Domine" w:hAnsi="Constantia" w:cs="Arial"/>
          <w:b/>
          <w:sz w:val="26"/>
          <w:szCs w:val="26"/>
        </w:rPr>
        <w:t>UNANIMIDAD</w:t>
      </w:r>
      <w:r w:rsidR="006D241E" w:rsidRPr="00081A98">
        <w:rPr>
          <w:rFonts w:ascii="Constantia" w:eastAsia="Domine" w:hAnsi="Constantia" w:cs="Arial"/>
          <w:sz w:val="26"/>
          <w:szCs w:val="26"/>
        </w:rPr>
        <w:t xml:space="preserve"> de los presentes</w:t>
      </w:r>
      <w:r w:rsidRPr="00081A98">
        <w:rPr>
          <w:rFonts w:ascii="Constantia" w:eastAsia="Domine" w:hAnsi="Constantia" w:cs="Arial"/>
          <w:sz w:val="26"/>
          <w:szCs w:val="26"/>
        </w:rPr>
        <w:t xml:space="preserve">. </w:t>
      </w:r>
      <w:r w:rsidRPr="00081A98">
        <w:rPr>
          <w:rFonts w:ascii="Constantia" w:eastAsia="Domine" w:hAnsi="Constantia" w:cs="Arial"/>
          <w:b/>
          <w:sz w:val="26"/>
          <w:szCs w:val="26"/>
        </w:rPr>
        <w:t xml:space="preserve"> </w:t>
      </w:r>
      <w:r w:rsidRPr="00081A98">
        <w:rPr>
          <w:rFonts w:ascii="Constantia" w:eastAsia="Domine" w:hAnsi="Constantia" w:cs="Arial"/>
          <w:sz w:val="26"/>
          <w:szCs w:val="26"/>
        </w:rPr>
        <w:t xml:space="preserve">- - - - - - - - - - - - - - - - - - - - - - - - - - </w:t>
      </w:r>
      <w:proofErr w:type="gramStart"/>
      <w:r w:rsidRPr="00081A98">
        <w:rPr>
          <w:rFonts w:ascii="Constantia" w:eastAsia="Domine" w:hAnsi="Constantia" w:cs="Arial"/>
          <w:b/>
          <w:color w:val="auto"/>
          <w:sz w:val="26"/>
          <w:szCs w:val="26"/>
        </w:rPr>
        <w:t>TERCERO.-</w:t>
      </w:r>
      <w:proofErr w:type="gramEnd"/>
      <w:r w:rsidRPr="00081A98">
        <w:rPr>
          <w:rFonts w:ascii="Constantia" w:eastAsia="Domine" w:hAnsi="Constantia" w:cs="Arial"/>
          <w:b/>
          <w:color w:val="auto"/>
          <w:sz w:val="26"/>
          <w:szCs w:val="26"/>
        </w:rPr>
        <w:t xml:space="preserve"> </w:t>
      </w:r>
      <w:r w:rsidR="0020283C" w:rsidRPr="00081A98">
        <w:rPr>
          <w:rFonts w:ascii="Constantia" w:eastAsia="Domine" w:hAnsi="Constantia" w:cs="Arial"/>
          <w:color w:val="auto"/>
          <w:sz w:val="26"/>
          <w:szCs w:val="26"/>
        </w:rPr>
        <w:t>El Secretario General</w:t>
      </w:r>
      <w:r w:rsidR="004D4DD4" w:rsidRPr="00081A98">
        <w:rPr>
          <w:rFonts w:ascii="Constantia" w:eastAsia="Domine" w:hAnsi="Constantia" w:cs="Arial"/>
          <w:color w:val="auto"/>
          <w:sz w:val="26"/>
          <w:szCs w:val="26"/>
        </w:rPr>
        <w:t xml:space="preserve"> de Ayuntamiento</w:t>
      </w:r>
      <w:r w:rsidR="0020283C" w:rsidRPr="00081A98">
        <w:rPr>
          <w:rFonts w:ascii="Constantia" w:eastAsia="Domine" w:hAnsi="Constantia" w:cs="Arial"/>
          <w:color w:val="auto"/>
          <w:sz w:val="26"/>
          <w:szCs w:val="26"/>
        </w:rPr>
        <w:t>, procede a dar</w:t>
      </w:r>
      <w:r w:rsidRPr="00081A98">
        <w:rPr>
          <w:rFonts w:ascii="Constantia" w:eastAsia="Domine" w:hAnsi="Constantia" w:cs="Arial"/>
          <w:color w:val="auto"/>
          <w:sz w:val="26"/>
          <w:szCs w:val="26"/>
        </w:rPr>
        <w:t xml:space="preserve"> lectura al </w:t>
      </w:r>
      <w:r w:rsidR="003D012D" w:rsidRPr="00081A98">
        <w:rPr>
          <w:rFonts w:ascii="Constantia" w:eastAsia="Domine" w:hAnsi="Constantia" w:cs="Arial"/>
          <w:color w:val="auto"/>
          <w:sz w:val="26"/>
          <w:szCs w:val="26"/>
        </w:rPr>
        <w:t>punto del orden del día</w:t>
      </w:r>
      <w:r w:rsidR="00ED6891" w:rsidRPr="00081A98">
        <w:rPr>
          <w:rFonts w:ascii="Constantia" w:eastAsia="Domine" w:hAnsi="Constantia" w:cs="Arial"/>
          <w:color w:val="auto"/>
          <w:sz w:val="26"/>
          <w:szCs w:val="26"/>
        </w:rPr>
        <w:t xml:space="preserve">, </w:t>
      </w:r>
      <w:r w:rsidR="009A5A60" w:rsidRPr="00081A98">
        <w:rPr>
          <w:rFonts w:ascii="Constantia" w:eastAsia="Domine" w:hAnsi="Constantia"/>
          <w:b/>
          <w:i/>
          <w:sz w:val="26"/>
          <w:szCs w:val="26"/>
        </w:rPr>
        <w:t>“Elaboraci</w:t>
      </w:r>
      <w:r w:rsidR="004D4DD4" w:rsidRPr="00081A98">
        <w:rPr>
          <w:rFonts w:ascii="Constantia" w:eastAsia="Domine" w:hAnsi="Constantia"/>
          <w:b/>
          <w:i/>
          <w:sz w:val="26"/>
          <w:szCs w:val="26"/>
        </w:rPr>
        <w:t>ón, Actualización, Análisis, y Discusión del P</w:t>
      </w:r>
      <w:r w:rsidR="009A5A60" w:rsidRPr="00081A98">
        <w:rPr>
          <w:rFonts w:ascii="Constantia" w:eastAsia="Domine" w:hAnsi="Constantia"/>
          <w:b/>
          <w:i/>
          <w:sz w:val="26"/>
          <w:szCs w:val="26"/>
        </w:rPr>
        <w:t>lan de Centro de Población en la Cabecera de San Sebastián del Sur, Municipio de Gómez Farías.”</w:t>
      </w:r>
      <w:r w:rsidR="00081A98" w:rsidRPr="00081A98">
        <w:rPr>
          <w:rFonts w:ascii="Constantia" w:eastAsia="Domine" w:hAnsi="Constantia"/>
          <w:b/>
          <w:i/>
          <w:sz w:val="26"/>
          <w:szCs w:val="26"/>
        </w:rPr>
        <w:t xml:space="preserve">- - - </w:t>
      </w:r>
    </w:p>
    <w:p w:rsidR="0093253C" w:rsidRPr="00081A98" w:rsidRDefault="00DF0BF0" w:rsidP="00BC402B">
      <w:pPr>
        <w:jc w:val="both"/>
        <w:rPr>
          <w:rFonts w:ascii="Constantia" w:eastAsia="Domine" w:hAnsi="Constantia" w:cs="Arial"/>
          <w:color w:val="auto"/>
          <w:sz w:val="26"/>
          <w:szCs w:val="26"/>
        </w:rPr>
      </w:pPr>
      <w:r w:rsidRPr="00081A98">
        <w:rPr>
          <w:rFonts w:ascii="Constantia" w:eastAsia="Domine" w:hAnsi="Constantia" w:cs="Arial"/>
          <w:color w:val="auto"/>
          <w:sz w:val="26"/>
          <w:szCs w:val="26"/>
        </w:rPr>
        <w:t>La alcaldesa</w:t>
      </w:r>
      <w:r w:rsidR="009B0A0B" w:rsidRPr="00081A98">
        <w:rPr>
          <w:rFonts w:ascii="Constantia" w:eastAsia="Domine" w:hAnsi="Constantia" w:cs="Arial"/>
          <w:color w:val="auto"/>
          <w:sz w:val="26"/>
          <w:szCs w:val="26"/>
        </w:rPr>
        <w:t xml:space="preserve"> municipal la C. Dra. Ariana Barajas Gálvez, </w:t>
      </w:r>
      <w:r w:rsidR="00DA1A76" w:rsidRPr="00081A98">
        <w:rPr>
          <w:rFonts w:ascii="Constantia" w:eastAsia="Domine" w:hAnsi="Constantia" w:cs="Arial"/>
          <w:color w:val="auto"/>
          <w:sz w:val="26"/>
          <w:szCs w:val="26"/>
        </w:rPr>
        <w:t xml:space="preserve">toma la palabra para manifestar que solicita se autorice el uso de voz al director de </w:t>
      </w:r>
      <w:r w:rsidRPr="00081A98">
        <w:rPr>
          <w:rFonts w:ascii="Constantia" w:eastAsia="Domine" w:hAnsi="Constantia" w:cs="Arial"/>
          <w:color w:val="auto"/>
          <w:sz w:val="26"/>
          <w:szCs w:val="26"/>
        </w:rPr>
        <w:t xml:space="preserve">Desarrollo Urbano </w:t>
      </w:r>
      <w:r w:rsidR="00A607D7" w:rsidRPr="00081A98">
        <w:rPr>
          <w:rFonts w:ascii="Constantia" w:eastAsia="Domine" w:hAnsi="Constantia" w:cs="Arial"/>
          <w:color w:val="auto"/>
          <w:sz w:val="26"/>
          <w:szCs w:val="26"/>
        </w:rPr>
        <w:t xml:space="preserve">el Arquitecto Jorge Seda Vicente además de las </w:t>
      </w:r>
      <w:r w:rsidR="0093253C" w:rsidRPr="00081A98">
        <w:rPr>
          <w:rFonts w:ascii="Constantia" w:eastAsia="Domine" w:hAnsi="Constantia" w:cs="Arial"/>
          <w:color w:val="auto"/>
          <w:sz w:val="26"/>
          <w:szCs w:val="26"/>
        </w:rPr>
        <w:t>residentes</w:t>
      </w:r>
      <w:r w:rsidR="00A607D7" w:rsidRPr="00081A98">
        <w:rPr>
          <w:rFonts w:ascii="Constantia" w:eastAsia="Domine" w:hAnsi="Constantia" w:cs="Arial"/>
          <w:color w:val="auto"/>
          <w:sz w:val="26"/>
          <w:szCs w:val="26"/>
        </w:rPr>
        <w:t xml:space="preserve"> del Instituto </w:t>
      </w:r>
      <w:r w:rsidR="0093253C" w:rsidRPr="00081A98">
        <w:rPr>
          <w:rFonts w:ascii="Constantia" w:eastAsia="Domine" w:hAnsi="Constantia" w:cs="Arial"/>
          <w:color w:val="auto"/>
          <w:sz w:val="26"/>
          <w:szCs w:val="26"/>
        </w:rPr>
        <w:t>Tecnológico</w:t>
      </w:r>
      <w:r w:rsidR="00A607D7" w:rsidRPr="00081A98">
        <w:rPr>
          <w:rFonts w:ascii="Constantia" w:eastAsia="Domine" w:hAnsi="Constantia" w:cs="Arial"/>
          <w:color w:val="auto"/>
          <w:sz w:val="26"/>
          <w:szCs w:val="26"/>
        </w:rPr>
        <w:t xml:space="preserve"> de Ciudad </w:t>
      </w:r>
      <w:r w:rsidR="0093253C" w:rsidRPr="00081A98">
        <w:rPr>
          <w:rFonts w:ascii="Constantia" w:eastAsia="Domine" w:hAnsi="Constantia" w:cs="Arial"/>
          <w:color w:val="auto"/>
          <w:sz w:val="26"/>
          <w:szCs w:val="26"/>
        </w:rPr>
        <w:t>Guzmán</w:t>
      </w:r>
      <w:r w:rsidR="00CF1044" w:rsidRPr="00081A98">
        <w:rPr>
          <w:rFonts w:ascii="Constantia" w:eastAsia="Domine" w:hAnsi="Constantia" w:cs="Arial"/>
          <w:color w:val="auto"/>
          <w:sz w:val="26"/>
          <w:szCs w:val="26"/>
        </w:rPr>
        <w:t xml:space="preserve"> las C. Arace</w:t>
      </w:r>
      <w:r w:rsidR="004D4DD4" w:rsidRPr="00081A98">
        <w:rPr>
          <w:rFonts w:ascii="Constantia" w:eastAsia="Domine" w:hAnsi="Constantia" w:cs="Arial"/>
          <w:color w:val="auto"/>
          <w:sz w:val="26"/>
          <w:szCs w:val="26"/>
        </w:rPr>
        <w:t xml:space="preserve">li Ramos Gonzales y la </w:t>
      </w:r>
      <w:proofErr w:type="spellStart"/>
      <w:r w:rsidR="004D4DD4" w:rsidRPr="00081A98">
        <w:rPr>
          <w:rFonts w:ascii="Constantia" w:eastAsia="Domine" w:hAnsi="Constantia" w:cs="Arial"/>
          <w:color w:val="auto"/>
          <w:sz w:val="26"/>
          <w:szCs w:val="26"/>
        </w:rPr>
        <w:t>Citlali</w:t>
      </w:r>
      <w:proofErr w:type="spellEnd"/>
      <w:r w:rsidR="004D4DD4" w:rsidRPr="00081A98">
        <w:rPr>
          <w:rFonts w:ascii="Constantia" w:eastAsia="Domine" w:hAnsi="Constantia" w:cs="Arial"/>
          <w:color w:val="auto"/>
          <w:sz w:val="26"/>
          <w:szCs w:val="26"/>
        </w:rPr>
        <w:t xml:space="preserve"> Márquez</w:t>
      </w:r>
      <w:r w:rsidR="00A607D7" w:rsidRPr="00081A98">
        <w:rPr>
          <w:rFonts w:ascii="Constantia" w:eastAsia="Domine" w:hAnsi="Constantia" w:cs="Arial"/>
          <w:color w:val="auto"/>
          <w:sz w:val="26"/>
          <w:szCs w:val="26"/>
        </w:rPr>
        <w:t xml:space="preserve">, que cursan la carrera de </w:t>
      </w:r>
      <w:r w:rsidR="0093253C" w:rsidRPr="00081A98">
        <w:rPr>
          <w:rFonts w:ascii="Constantia" w:eastAsia="Domine" w:hAnsi="Constantia" w:cs="Arial"/>
          <w:color w:val="auto"/>
          <w:sz w:val="26"/>
          <w:szCs w:val="26"/>
        </w:rPr>
        <w:t>Arquitectura</w:t>
      </w:r>
      <w:r w:rsidR="00DA1A76" w:rsidRPr="00081A98">
        <w:rPr>
          <w:rFonts w:ascii="Constantia" w:eastAsia="Domine" w:hAnsi="Constantia" w:cs="Arial"/>
          <w:color w:val="auto"/>
          <w:sz w:val="26"/>
          <w:szCs w:val="26"/>
        </w:rPr>
        <w:t xml:space="preserve"> para que explique el plan, por lo que se procedió a su ingreso y en uso de la voz, comenzó:</w:t>
      </w:r>
      <w:r w:rsidR="0031346A">
        <w:rPr>
          <w:rFonts w:ascii="Constantia" w:eastAsia="Domine" w:hAnsi="Constantia" w:cs="Arial"/>
          <w:color w:val="auto"/>
          <w:sz w:val="26"/>
          <w:szCs w:val="26"/>
        </w:rPr>
        <w:t xml:space="preserve"> - - - - - - - - - - - - - - - - - - - - - - - - - - - - - - - - </w:t>
      </w:r>
    </w:p>
    <w:p w:rsidR="00A75F74" w:rsidRPr="00081A98" w:rsidRDefault="004D4DD4" w:rsidP="00BC402B">
      <w:pPr>
        <w:jc w:val="both"/>
        <w:rPr>
          <w:rFonts w:ascii="Constantia" w:eastAsia="Domine" w:hAnsi="Constantia" w:cs="Arial"/>
          <w:color w:val="auto"/>
          <w:sz w:val="26"/>
          <w:szCs w:val="26"/>
        </w:rPr>
      </w:pPr>
      <w:r w:rsidRPr="00081A98">
        <w:rPr>
          <w:rFonts w:ascii="Constantia" w:eastAsia="Domine" w:hAnsi="Constantia" w:cs="Arial"/>
          <w:color w:val="auto"/>
          <w:sz w:val="26"/>
          <w:szCs w:val="26"/>
        </w:rPr>
        <w:t xml:space="preserve">En primer </w:t>
      </w:r>
      <w:r w:rsidR="00BC402B" w:rsidRPr="00081A98">
        <w:rPr>
          <w:rFonts w:ascii="Constantia" w:eastAsia="Domine" w:hAnsi="Constantia" w:cs="Arial"/>
          <w:color w:val="auto"/>
          <w:sz w:val="26"/>
          <w:szCs w:val="26"/>
        </w:rPr>
        <w:t>término,</w:t>
      </w:r>
      <w:r w:rsidRPr="00081A98">
        <w:rPr>
          <w:rFonts w:ascii="Constantia" w:eastAsia="Domine" w:hAnsi="Constantia" w:cs="Arial"/>
          <w:color w:val="auto"/>
          <w:sz w:val="26"/>
          <w:szCs w:val="26"/>
        </w:rPr>
        <w:t xml:space="preserve"> vamos a tomar en cuenta</w:t>
      </w:r>
      <w:r w:rsidR="00A75F74" w:rsidRPr="00081A98">
        <w:rPr>
          <w:rFonts w:ascii="Constantia" w:eastAsia="Domine" w:hAnsi="Constantia" w:cs="Arial"/>
          <w:color w:val="auto"/>
          <w:sz w:val="26"/>
          <w:szCs w:val="26"/>
        </w:rPr>
        <w:t xml:space="preserve"> la presentación del plan de desarrollo urbano de centro de población, teniendo como departamento </w:t>
      </w:r>
      <w:r w:rsidRPr="00081A98">
        <w:rPr>
          <w:rFonts w:ascii="Constantia" w:eastAsia="Domine" w:hAnsi="Constantia" w:cs="Arial"/>
          <w:color w:val="auto"/>
          <w:sz w:val="26"/>
          <w:szCs w:val="26"/>
        </w:rPr>
        <w:t>de desarrollo urbano</w:t>
      </w:r>
      <w:r w:rsidR="00A75F74" w:rsidRPr="00081A98">
        <w:rPr>
          <w:rFonts w:ascii="Constantia" w:eastAsia="Domine" w:hAnsi="Constantia" w:cs="Arial"/>
          <w:color w:val="auto"/>
          <w:sz w:val="26"/>
          <w:szCs w:val="26"/>
        </w:rPr>
        <w:t xml:space="preserve"> una planeación congruente e integral de todo lo que se vaya hacer durante el </w:t>
      </w:r>
      <w:r w:rsidR="00204E83" w:rsidRPr="00081A98">
        <w:rPr>
          <w:rFonts w:ascii="Constantia" w:eastAsia="Domine" w:hAnsi="Constantia" w:cs="Arial"/>
          <w:color w:val="auto"/>
          <w:sz w:val="26"/>
          <w:szCs w:val="26"/>
        </w:rPr>
        <w:t>plan</w:t>
      </w:r>
      <w:r w:rsidR="00A75F74" w:rsidRPr="00081A98">
        <w:rPr>
          <w:rFonts w:ascii="Constantia" w:eastAsia="Domine" w:hAnsi="Constantia" w:cs="Arial"/>
          <w:color w:val="auto"/>
          <w:sz w:val="26"/>
          <w:szCs w:val="26"/>
        </w:rPr>
        <w:t xml:space="preserve"> </w:t>
      </w:r>
      <w:r w:rsidR="00204E83" w:rsidRPr="00081A98">
        <w:rPr>
          <w:rFonts w:ascii="Constantia" w:eastAsia="Domine" w:hAnsi="Constantia" w:cs="Arial"/>
          <w:color w:val="auto"/>
          <w:sz w:val="26"/>
          <w:szCs w:val="26"/>
        </w:rPr>
        <w:t>d</w:t>
      </w:r>
      <w:r w:rsidR="00A75F74" w:rsidRPr="00081A98">
        <w:rPr>
          <w:rFonts w:ascii="Constantia" w:eastAsia="Domine" w:hAnsi="Constantia" w:cs="Arial"/>
          <w:color w:val="auto"/>
          <w:sz w:val="26"/>
          <w:szCs w:val="26"/>
        </w:rPr>
        <w:t>e</w:t>
      </w:r>
      <w:r w:rsidR="00204E83" w:rsidRPr="00081A98">
        <w:rPr>
          <w:rFonts w:ascii="Constantia" w:eastAsia="Domine" w:hAnsi="Constantia" w:cs="Arial"/>
          <w:color w:val="auto"/>
          <w:sz w:val="26"/>
          <w:szCs w:val="26"/>
        </w:rPr>
        <w:t xml:space="preserve"> </w:t>
      </w:r>
      <w:r w:rsidR="00A75F74" w:rsidRPr="00081A98">
        <w:rPr>
          <w:rFonts w:ascii="Constantia" w:eastAsia="Domine" w:hAnsi="Constantia" w:cs="Arial"/>
          <w:color w:val="auto"/>
          <w:sz w:val="26"/>
          <w:szCs w:val="26"/>
        </w:rPr>
        <w:t xml:space="preserve">desarrollo que vaya hacer para el beneficio de todos los </w:t>
      </w:r>
      <w:r w:rsidR="00204E83" w:rsidRPr="00081A98">
        <w:rPr>
          <w:rFonts w:ascii="Constantia" w:eastAsia="Domine" w:hAnsi="Constantia" w:cs="Arial"/>
          <w:color w:val="auto"/>
          <w:sz w:val="26"/>
          <w:szCs w:val="26"/>
        </w:rPr>
        <w:t>sectores</w:t>
      </w:r>
      <w:r w:rsidR="00A75F74" w:rsidRPr="00081A98">
        <w:rPr>
          <w:rFonts w:ascii="Constantia" w:eastAsia="Domine" w:hAnsi="Constantia" w:cs="Arial"/>
          <w:color w:val="auto"/>
          <w:sz w:val="26"/>
          <w:szCs w:val="26"/>
        </w:rPr>
        <w:t>, pasando desde el sector habitacional hasta el sector forestal que es el que se deja de lado y no se le da la importancia neces</w:t>
      </w:r>
      <w:r w:rsidR="005E6047" w:rsidRPr="00081A98">
        <w:rPr>
          <w:rFonts w:ascii="Constantia" w:eastAsia="Domine" w:hAnsi="Constantia" w:cs="Arial"/>
          <w:color w:val="auto"/>
          <w:sz w:val="26"/>
          <w:szCs w:val="26"/>
        </w:rPr>
        <w:t>aria. En primer lugar nos estamos</w:t>
      </w:r>
      <w:r w:rsidR="00070540" w:rsidRPr="00081A98">
        <w:rPr>
          <w:rFonts w:ascii="Constantia" w:eastAsia="Domine" w:hAnsi="Constantia" w:cs="Arial"/>
          <w:color w:val="auto"/>
          <w:sz w:val="26"/>
          <w:szCs w:val="26"/>
        </w:rPr>
        <w:t xml:space="preserve"> basando en los R</w:t>
      </w:r>
      <w:r w:rsidR="005E6047" w:rsidRPr="00081A98">
        <w:rPr>
          <w:rFonts w:ascii="Constantia" w:eastAsia="Domine" w:hAnsi="Constantia" w:cs="Arial"/>
          <w:color w:val="auto"/>
          <w:sz w:val="26"/>
          <w:szCs w:val="26"/>
        </w:rPr>
        <w:t xml:space="preserve">eglamentos de </w:t>
      </w:r>
      <w:r w:rsidR="00070540" w:rsidRPr="00081A98">
        <w:rPr>
          <w:rFonts w:ascii="Constantia" w:eastAsia="Domine" w:hAnsi="Constantia" w:cs="Arial"/>
          <w:color w:val="auto"/>
          <w:sz w:val="26"/>
          <w:szCs w:val="26"/>
        </w:rPr>
        <w:t>Zonificación del E</w:t>
      </w:r>
      <w:r w:rsidR="005E6047" w:rsidRPr="00081A98">
        <w:rPr>
          <w:rFonts w:ascii="Constantia" w:eastAsia="Domine" w:hAnsi="Constantia" w:cs="Arial"/>
          <w:color w:val="auto"/>
          <w:sz w:val="26"/>
          <w:szCs w:val="26"/>
        </w:rPr>
        <w:t xml:space="preserve">stado de Jalisco y el </w:t>
      </w:r>
      <w:r w:rsidR="00070540" w:rsidRPr="00081A98">
        <w:rPr>
          <w:rFonts w:ascii="Constantia" w:eastAsia="Domine" w:hAnsi="Constantia" w:cs="Arial"/>
          <w:color w:val="auto"/>
          <w:sz w:val="26"/>
          <w:szCs w:val="26"/>
        </w:rPr>
        <w:t>C</w:t>
      </w:r>
      <w:r w:rsidR="005E6047" w:rsidRPr="00081A98">
        <w:rPr>
          <w:rFonts w:ascii="Constantia" w:eastAsia="Domine" w:hAnsi="Constantia" w:cs="Arial"/>
          <w:color w:val="auto"/>
          <w:sz w:val="26"/>
          <w:szCs w:val="26"/>
        </w:rPr>
        <w:t xml:space="preserve">ódigo </w:t>
      </w:r>
      <w:r w:rsidR="00070540" w:rsidRPr="00081A98">
        <w:rPr>
          <w:rFonts w:ascii="Constantia" w:eastAsia="Domine" w:hAnsi="Constantia" w:cs="Arial"/>
          <w:color w:val="auto"/>
          <w:sz w:val="26"/>
          <w:szCs w:val="26"/>
        </w:rPr>
        <w:t>U</w:t>
      </w:r>
      <w:r w:rsidR="005E6047" w:rsidRPr="00081A98">
        <w:rPr>
          <w:rFonts w:ascii="Constantia" w:eastAsia="Domine" w:hAnsi="Constantia" w:cs="Arial"/>
          <w:color w:val="auto"/>
          <w:sz w:val="26"/>
          <w:szCs w:val="26"/>
        </w:rPr>
        <w:t xml:space="preserve">rbano, los cuales expresan la revisión en el primer año de cada </w:t>
      </w:r>
      <w:r w:rsidR="00204E83" w:rsidRPr="00081A98">
        <w:rPr>
          <w:rFonts w:ascii="Constantia" w:eastAsia="Domine" w:hAnsi="Constantia" w:cs="Arial"/>
          <w:color w:val="auto"/>
          <w:sz w:val="26"/>
          <w:szCs w:val="26"/>
        </w:rPr>
        <w:t>administración</w:t>
      </w:r>
      <w:r w:rsidR="005E6047" w:rsidRPr="00081A98">
        <w:rPr>
          <w:rFonts w:ascii="Constantia" w:eastAsia="Domine" w:hAnsi="Constantia" w:cs="Arial"/>
          <w:color w:val="auto"/>
          <w:sz w:val="26"/>
          <w:szCs w:val="26"/>
        </w:rPr>
        <w:t>, por lo que es obligación de cada administración hacer la revisión y en su caso actualizar el plan de desarrollo de centro de población en el municipio, anteriormente se cuenta con un plan</w:t>
      </w:r>
      <w:r w:rsidR="00FE18F9" w:rsidRPr="00081A98">
        <w:rPr>
          <w:rFonts w:ascii="Constantia" w:eastAsia="Domine" w:hAnsi="Constantia" w:cs="Arial"/>
          <w:color w:val="auto"/>
          <w:sz w:val="26"/>
          <w:szCs w:val="26"/>
        </w:rPr>
        <w:t xml:space="preserve"> de desarrollo</w:t>
      </w:r>
      <w:r w:rsidR="005E6047" w:rsidRPr="00081A98">
        <w:rPr>
          <w:rFonts w:ascii="Constantia" w:eastAsia="Domine" w:hAnsi="Constantia" w:cs="Arial"/>
          <w:color w:val="auto"/>
          <w:sz w:val="26"/>
          <w:szCs w:val="26"/>
        </w:rPr>
        <w:t xml:space="preserve"> pero este es general, abarca toda la </w:t>
      </w:r>
      <w:r w:rsidR="00204E83" w:rsidRPr="00081A98">
        <w:rPr>
          <w:rFonts w:ascii="Constantia" w:eastAsia="Domine" w:hAnsi="Constantia" w:cs="Arial"/>
          <w:color w:val="auto"/>
          <w:sz w:val="26"/>
          <w:szCs w:val="26"/>
        </w:rPr>
        <w:t>extensión</w:t>
      </w:r>
      <w:r w:rsidR="005E6047" w:rsidRPr="00081A98">
        <w:rPr>
          <w:rFonts w:ascii="Constantia" w:eastAsia="Domine" w:hAnsi="Constantia" w:cs="Arial"/>
          <w:color w:val="auto"/>
          <w:sz w:val="26"/>
          <w:szCs w:val="26"/>
        </w:rPr>
        <w:t xml:space="preserve"> superficial</w:t>
      </w:r>
      <w:r w:rsidR="00FE18F9" w:rsidRPr="00081A98">
        <w:rPr>
          <w:rFonts w:ascii="Constantia" w:eastAsia="Domine" w:hAnsi="Constantia" w:cs="Arial"/>
          <w:color w:val="auto"/>
          <w:sz w:val="26"/>
          <w:szCs w:val="26"/>
        </w:rPr>
        <w:t xml:space="preserve"> del municipio,</w:t>
      </w:r>
      <w:r w:rsidR="005E6047" w:rsidRPr="00081A98">
        <w:rPr>
          <w:rFonts w:ascii="Constantia" w:eastAsia="Domine" w:hAnsi="Constantia" w:cs="Arial"/>
          <w:color w:val="auto"/>
          <w:sz w:val="26"/>
          <w:szCs w:val="26"/>
        </w:rPr>
        <w:t xml:space="preserve"> pero en esta ocasión se </w:t>
      </w:r>
      <w:r w:rsidR="00204E83" w:rsidRPr="00081A98">
        <w:rPr>
          <w:rFonts w:ascii="Constantia" w:eastAsia="Domine" w:hAnsi="Constantia" w:cs="Arial"/>
          <w:color w:val="auto"/>
          <w:sz w:val="26"/>
          <w:szCs w:val="26"/>
        </w:rPr>
        <w:t>está</w:t>
      </w:r>
      <w:r w:rsidR="005E6047" w:rsidRPr="00081A98">
        <w:rPr>
          <w:rFonts w:ascii="Constantia" w:eastAsia="Domine" w:hAnsi="Constantia" w:cs="Arial"/>
          <w:color w:val="auto"/>
          <w:sz w:val="26"/>
          <w:szCs w:val="26"/>
        </w:rPr>
        <w:t xml:space="preserve"> generando que la superficie territorial sea en </w:t>
      </w:r>
      <w:r w:rsidR="006A7B42" w:rsidRPr="00081A98">
        <w:rPr>
          <w:rFonts w:ascii="Constantia" w:eastAsia="Domine" w:hAnsi="Constantia" w:cs="Arial"/>
          <w:color w:val="auto"/>
          <w:sz w:val="26"/>
          <w:szCs w:val="26"/>
        </w:rPr>
        <w:t xml:space="preserve">11 </w:t>
      </w:r>
      <w:r w:rsidR="005E6047" w:rsidRPr="00081A98">
        <w:rPr>
          <w:rFonts w:ascii="Constantia" w:eastAsia="Domine" w:hAnsi="Constantia" w:cs="Arial"/>
          <w:color w:val="auto"/>
          <w:sz w:val="26"/>
          <w:szCs w:val="26"/>
        </w:rPr>
        <w:t>sub</w:t>
      </w:r>
      <w:r w:rsidR="00070540" w:rsidRPr="00081A98">
        <w:rPr>
          <w:rFonts w:ascii="Constantia" w:eastAsia="Domine" w:hAnsi="Constantia" w:cs="Arial"/>
          <w:color w:val="auto"/>
          <w:sz w:val="26"/>
          <w:szCs w:val="26"/>
        </w:rPr>
        <w:t>-d</w:t>
      </w:r>
      <w:r w:rsidR="005E6047" w:rsidRPr="00081A98">
        <w:rPr>
          <w:rFonts w:ascii="Constantia" w:eastAsia="Domine" w:hAnsi="Constantia" w:cs="Arial"/>
          <w:color w:val="auto"/>
          <w:sz w:val="26"/>
          <w:szCs w:val="26"/>
        </w:rPr>
        <w:t>i</w:t>
      </w:r>
      <w:r w:rsidR="00070540" w:rsidRPr="00081A98">
        <w:rPr>
          <w:rFonts w:ascii="Constantia" w:eastAsia="Domine" w:hAnsi="Constantia" w:cs="Arial"/>
          <w:color w:val="auto"/>
          <w:sz w:val="26"/>
          <w:szCs w:val="26"/>
        </w:rPr>
        <w:t>s</w:t>
      </w:r>
      <w:r w:rsidR="005E6047" w:rsidRPr="00081A98">
        <w:rPr>
          <w:rFonts w:ascii="Constantia" w:eastAsia="Domine" w:hAnsi="Constantia" w:cs="Arial"/>
          <w:color w:val="auto"/>
          <w:sz w:val="26"/>
          <w:szCs w:val="26"/>
        </w:rPr>
        <w:t xml:space="preserve">tritos, esto que implica </w:t>
      </w:r>
      <w:r w:rsidR="00E4273F" w:rsidRPr="00081A98">
        <w:rPr>
          <w:rFonts w:ascii="Constantia" w:eastAsia="Domine" w:hAnsi="Constantia" w:cs="Arial"/>
          <w:color w:val="auto"/>
          <w:sz w:val="26"/>
          <w:szCs w:val="26"/>
        </w:rPr>
        <w:t>que cada sub</w:t>
      </w:r>
      <w:r w:rsidR="00070540" w:rsidRPr="00081A98">
        <w:rPr>
          <w:rFonts w:ascii="Constantia" w:eastAsia="Domine" w:hAnsi="Constantia" w:cs="Arial"/>
          <w:color w:val="auto"/>
          <w:sz w:val="26"/>
          <w:szCs w:val="26"/>
        </w:rPr>
        <w:t>-</w:t>
      </w:r>
      <w:r w:rsidR="00E4273F" w:rsidRPr="00081A98">
        <w:rPr>
          <w:rFonts w:ascii="Constantia" w:eastAsia="Domine" w:hAnsi="Constantia" w:cs="Arial"/>
          <w:color w:val="auto"/>
          <w:sz w:val="26"/>
          <w:szCs w:val="26"/>
        </w:rPr>
        <w:t xml:space="preserve">distrito tenga su propio plan de centro de población </w:t>
      </w:r>
      <w:r w:rsidR="00B51EC4" w:rsidRPr="00081A98">
        <w:rPr>
          <w:rFonts w:ascii="Constantia" w:eastAsia="Domine" w:hAnsi="Constantia" w:cs="Arial"/>
          <w:color w:val="auto"/>
          <w:sz w:val="26"/>
          <w:szCs w:val="26"/>
        </w:rPr>
        <w:t xml:space="preserve"> </w:t>
      </w:r>
      <w:r w:rsidR="00E4273F" w:rsidRPr="00081A98">
        <w:rPr>
          <w:rFonts w:ascii="Constantia" w:eastAsia="Domine" w:hAnsi="Constantia" w:cs="Arial"/>
          <w:color w:val="auto"/>
          <w:sz w:val="26"/>
          <w:szCs w:val="26"/>
        </w:rPr>
        <w:t xml:space="preserve">de acuerdo a las características y a las necesidades de cada </w:t>
      </w:r>
      <w:r w:rsidR="00070540" w:rsidRPr="00081A98">
        <w:rPr>
          <w:rFonts w:ascii="Constantia" w:eastAsia="Domine" w:hAnsi="Constantia" w:cs="Arial"/>
          <w:color w:val="auto"/>
          <w:sz w:val="26"/>
          <w:szCs w:val="26"/>
        </w:rPr>
        <w:t xml:space="preserve">uno. Los que </w:t>
      </w:r>
      <w:r w:rsidR="00070540" w:rsidRPr="00081A98">
        <w:rPr>
          <w:rFonts w:ascii="Constantia" w:eastAsia="Domine" w:hAnsi="Constantia" w:cs="Arial"/>
          <w:color w:val="auto"/>
          <w:sz w:val="26"/>
          <w:szCs w:val="26"/>
        </w:rPr>
        <w:lastRenderedPageBreak/>
        <w:t>tienen más</w:t>
      </w:r>
      <w:r w:rsidR="006A7B42" w:rsidRPr="00081A98">
        <w:rPr>
          <w:rFonts w:ascii="Constantia" w:eastAsia="Domine" w:hAnsi="Constantia" w:cs="Arial"/>
          <w:color w:val="auto"/>
          <w:sz w:val="26"/>
          <w:szCs w:val="26"/>
        </w:rPr>
        <w:t xml:space="preserve"> estudio o impacto es la cabecera y la delegación de San </w:t>
      </w:r>
      <w:r w:rsidR="00070540" w:rsidRPr="00081A98">
        <w:rPr>
          <w:rFonts w:ascii="Constantia" w:eastAsia="Domine" w:hAnsi="Constantia" w:cs="Arial"/>
          <w:color w:val="auto"/>
          <w:sz w:val="26"/>
          <w:szCs w:val="26"/>
        </w:rPr>
        <w:t>Andrés</w:t>
      </w:r>
      <w:r w:rsidR="00FE18F9" w:rsidRPr="00081A98">
        <w:rPr>
          <w:rFonts w:ascii="Constantia" w:eastAsia="Domine" w:hAnsi="Constantia" w:cs="Arial"/>
          <w:color w:val="auto"/>
          <w:sz w:val="26"/>
          <w:szCs w:val="26"/>
        </w:rPr>
        <w:t xml:space="preserve"> Ixtlán</w:t>
      </w:r>
      <w:r w:rsidR="006A7B42" w:rsidRPr="00081A98">
        <w:rPr>
          <w:rFonts w:ascii="Constantia" w:eastAsia="Domine" w:hAnsi="Constantia" w:cs="Arial"/>
          <w:color w:val="auto"/>
          <w:sz w:val="26"/>
          <w:szCs w:val="26"/>
        </w:rPr>
        <w:t>, también se están consider</w:t>
      </w:r>
      <w:r w:rsidR="00FE18F9" w:rsidRPr="00081A98">
        <w:rPr>
          <w:rFonts w:ascii="Constantia" w:eastAsia="Domine" w:hAnsi="Constantia" w:cs="Arial"/>
          <w:color w:val="auto"/>
          <w:sz w:val="26"/>
          <w:szCs w:val="26"/>
        </w:rPr>
        <w:t xml:space="preserve">ado los centro de población </w:t>
      </w:r>
      <w:proofErr w:type="spellStart"/>
      <w:r w:rsidR="00FE18F9" w:rsidRPr="00081A98">
        <w:rPr>
          <w:rFonts w:ascii="Constantia" w:eastAsia="Domine" w:hAnsi="Constantia" w:cs="Arial"/>
          <w:color w:val="auto"/>
          <w:sz w:val="26"/>
          <w:szCs w:val="26"/>
        </w:rPr>
        <w:t>de el</w:t>
      </w:r>
      <w:proofErr w:type="spellEnd"/>
      <w:r w:rsidR="00FE18F9" w:rsidRPr="00081A98">
        <w:rPr>
          <w:rFonts w:ascii="Constantia" w:eastAsia="Domine" w:hAnsi="Constantia" w:cs="Arial"/>
          <w:color w:val="auto"/>
          <w:sz w:val="26"/>
          <w:szCs w:val="26"/>
        </w:rPr>
        <w:t xml:space="preserve">  Rodeo, Cofradía del R</w:t>
      </w:r>
      <w:r w:rsidR="006A7B42" w:rsidRPr="00081A98">
        <w:rPr>
          <w:rFonts w:ascii="Constantia" w:eastAsia="Domine" w:hAnsi="Constantia" w:cs="Arial"/>
          <w:color w:val="auto"/>
          <w:sz w:val="26"/>
          <w:szCs w:val="26"/>
        </w:rPr>
        <w:t xml:space="preserve">osario que se </w:t>
      </w:r>
      <w:r w:rsidR="00070540" w:rsidRPr="00081A98">
        <w:rPr>
          <w:rFonts w:ascii="Constantia" w:eastAsia="Domine" w:hAnsi="Constantia" w:cs="Arial"/>
          <w:color w:val="auto"/>
          <w:sz w:val="26"/>
          <w:szCs w:val="26"/>
        </w:rPr>
        <w:t>está</w:t>
      </w:r>
      <w:r w:rsidR="006A7B42" w:rsidRPr="00081A98">
        <w:rPr>
          <w:rFonts w:ascii="Constantia" w:eastAsia="Domine" w:hAnsi="Constantia" w:cs="Arial"/>
          <w:color w:val="auto"/>
          <w:sz w:val="26"/>
          <w:szCs w:val="26"/>
        </w:rPr>
        <w:t xml:space="preserve"> contando como en la </w:t>
      </w:r>
      <w:r w:rsidR="00070540" w:rsidRPr="00081A98">
        <w:rPr>
          <w:rFonts w:ascii="Constantia" w:eastAsia="Domine" w:hAnsi="Constantia" w:cs="Arial"/>
          <w:color w:val="auto"/>
          <w:sz w:val="26"/>
          <w:szCs w:val="26"/>
        </w:rPr>
        <w:t>sub-cuenca</w:t>
      </w:r>
      <w:r w:rsidR="006A7B42" w:rsidRPr="00081A98">
        <w:rPr>
          <w:rFonts w:ascii="Constantia" w:eastAsia="Domine" w:hAnsi="Constantia" w:cs="Arial"/>
          <w:color w:val="auto"/>
          <w:sz w:val="26"/>
          <w:szCs w:val="26"/>
        </w:rPr>
        <w:t xml:space="preserve"> de la lagu</w:t>
      </w:r>
      <w:r w:rsidR="00070540" w:rsidRPr="00081A98">
        <w:rPr>
          <w:rFonts w:ascii="Constantia" w:eastAsia="Domine" w:hAnsi="Constantia" w:cs="Arial"/>
          <w:color w:val="auto"/>
          <w:sz w:val="26"/>
          <w:szCs w:val="26"/>
        </w:rPr>
        <w:t xml:space="preserve">na de </w:t>
      </w:r>
      <w:r w:rsidR="00081A98" w:rsidRPr="00081A98">
        <w:rPr>
          <w:rFonts w:ascii="Constantia" w:eastAsia="Domine" w:hAnsi="Constantia" w:cs="Arial"/>
          <w:color w:val="auto"/>
          <w:sz w:val="26"/>
          <w:szCs w:val="26"/>
        </w:rPr>
        <w:t>Zapotlán</w:t>
      </w:r>
      <w:r w:rsidR="00FE18F9" w:rsidRPr="00081A98">
        <w:rPr>
          <w:rFonts w:ascii="Constantia" w:eastAsia="Domine" w:hAnsi="Constantia" w:cs="Arial"/>
          <w:color w:val="auto"/>
          <w:sz w:val="26"/>
          <w:szCs w:val="26"/>
        </w:rPr>
        <w:t>, el Ejido P</w:t>
      </w:r>
      <w:r w:rsidR="004D2CFA" w:rsidRPr="00081A98">
        <w:rPr>
          <w:rFonts w:ascii="Constantia" w:eastAsia="Domine" w:hAnsi="Constantia" w:cs="Arial"/>
          <w:color w:val="auto"/>
          <w:sz w:val="26"/>
          <w:szCs w:val="26"/>
        </w:rPr>
        <w:t>rimero</w:t>
      </w:r>
      <w:r w:rsidR="00FE18F9" w:rsidRPr="00081A98">
        <w:rPr>
          <w:rFonts w:ascii="Constantia" w:eastAsia="Domine" w:hAnsi="Constantia" w:cs="Arial"/>
          <w:color w:val="auto"/>
          <w:sz w:val="26"/>
          <w:szCs w:val="26"/>
        </w:rPr>
        <w:t xml:space="preserve"> de F</w:t>
      </w:r>
      <w:r w:rsidR="006A7B42" w:rsidRPr="00081A98">
        <w:rPr>
          <w:rFonts w:ascii="Constantia" w:eastAsia="Domine" w:hAnsi="Constantia" w:cs="Arial"/>
          <w:color w:val="auto"/>
          <w:sz w:val="26"/>
          <w:szCs w:val="26"/>
        </w:rPr>
        <w:t xml:space="preserve">ebrero que </w:t>
      </w:r>
      <w:r w:rsidR="00070540" w:rsidRPr="00081A98">
        <w:rPr>
          <w:rFonts w:ascii="Constantia" w:eastAsia="Domine" w:hAnsi="Constantia" w:cs="Arial"/>
          <w:color w:val="auto"/>
          <w:sz w:val="26"/>
          <w:szCs w:val="26"/>
        </w:rPr>
        <w:t>está</w:t>
      </w:r>
      <w:r w:rsidR="00FE18F9" w:rsidRPr="00081A98">
        <w:rPr>
          <w:rFonts w:ascii="Constantia" w:eastAsia="Domine" w:hAnsi="Constantia" w:cs="Arial"/>
          <w:color w:val="auto"/>
          <w:sz w:val="26"/>
          <w:szCs w:val="26"/>
        </w:rPr>
        <w:t xml:space="preserve"> contemplada a S</w:t>
      </w:r>
      <w:r w:rsidR="006A7B42" w:rsidRPr="00081A98">
        <w:rPr>
          <w:rFonts w:ascii="Constantia" w:eastAsia="Domine" w:hAnsi="Constantia" w:cs="Arial"/>
          <w:color w:val="auto"/>
          <w:sz w:val="26"/>
          <w:szCs w:val="26"/>
        </w:rPr>
        <w:t xml:space="preserve">an </w:t>
      </w:r>
      <w:r w:rsidR="00070540" w:rsidRPr="00081A98">
        <w:rPr>
          <w:rFonts w:ascii="Constantia" w:eastAsia="Domine" w:hAnsi="Constantia" w:cs="Arial"/>
          <w:color w:val="auto"/>
          <w:sz w:val="26"/>
          <w:szCs w:val="26"/>
        </w:rPr>
        <w:t>Andrés</w:t>
      </w:r>
      <w:r w:rsidR="00FE18F9" w:rsidRPr="00081A98">
        <w:rPr>
          <w:rFonts w:ascii="Constantia" w:eastAsia="Domine" w:hAnsi="Constantia" w:cs="Arial"/>
          <w:color w:val="auto"/>
          <w:sz w:val="26"/>
          <w:szCs w:val="26"/>
        </w:rPr>
        <w:t>, el R</w:t>
      </w:r>
      <w:r w:rsidR="006A7B42" w:rsidRPr="00081A98">
        <w:rPr>
          <w:rFonts w:ascii="Constantia" w:eastAsia="Domine" w:hAnsi="Constantia" w:cs="Arial"/>
          <w:color w:val="auto"/>
          <w:sz w:val="26"/>
          <w:szCs w:val="26"/>
        </w:rPr>
        <w:t>odeo y todas las demás localidades</w:t>
      </w:r>
      <w:r w:rsidR="00FE18F9" w:rsidRPr="00081A98">
        <w:rPr>
          <w:rFonts w:ascii="Constantia" w:eastAsia="Domine" w:hAnsi="Constantia" w:cs="Arial"/>
          <w:color w:val="auto"/>
          <w:sz w:val="26"/>
          <w:szCs w:val="26"/>
        </w:rPr>
        <w:t xml:space="preserve"> como el Corralito, la </w:t>
      </w:r>
      <w:proofErr w:type="spellStart"/>
      <w:r w:rsidR="00FE18F9" w:rsidRPr="00081A98">
        <w:rPr>
          <w:rFonts w:ascii="Constantia" w:eastAsia="Domine" w:hAnsi="Constantia" w:cs="Arial"/>
          <w:color w:val="auto"/>
          <w:sz w:val="26"/>
          <w:szCs w:val="26"/>
        </w:rPr>
        <w:t>C</w:t>
      </w:r>
      <w:r w:rsidR="00070540" w:rsidRPr="00081A98">
        <w:rPr>
          <w:rFonts w:ascii="Constantia" w:eastAsia="Domine" w:hAnsi="Constantia" w:cs="Arial"/>
          <w:color w:val="auto"/>
          <w:sz w:val="26"/>
          <w:szCs w:val="26"/>
        </w:rPr>
        <w:t>alaverna</w:t>
      </w:r>
      <w:proofErr w:type="spellEnd"/>
      <w:r w:rsidR="00FE18F9" w:rsidRPr="00081A98">
        <w:rPr>
          <w:rFonts w:ascii="Constantia" w:eastAsia="Domine" w:hAnsi="Constantia" w:cs="Arial"/>
          <w:color w:val="auto"/>
          <w:sz w:val="26"/>
          <w:szCs w:val="26"/>
        </w:rPr>
        <w:t>, la E</w:t>
      </w:r>
      <w:r w:rsidR="006A7B42" w:rsidRPr="00081A98">
        <w:rPr>
          <w:rFonts w:ascii="Constantia" w:eastAsia="Domine" w:hAnsi="Constantia" w:cs="Arial"/>
          <w:color w:val="auto"/>
          <w:sz w:val="26"/>
          <w:szCs w:val="26"/>
        </w:rPr>
        <w:t>s</w:t>
      </w:r>
      <w:r w:rsidR="00FE18F9" w:rsidRPr="00081A98">
        <w:rPr>
          <w:rFonts w:ascii="Constantia" w:eastAsia="Domine" w:hAnsi="Constantia" w:cs="Arial"/>
          <w:color w:val="auto"/>
          <w:sz w:val="26"/>
          <w:szCs w:val="26"/>
        </w:rPr>
        <w:t>tancia de M</w:t>
      </w:r>
      <w:r w:rsidR="004D2CFA" w:rsidRPr="00081A98">
        <w:rPr>
          <w:rFonts w:ascii="Constantia" w:eastAsia="Domine" w:hAnsi="Constantia" w:cs="Arial"/>
          <w:color w:val="auto"/>
          <w:sz w:val="26"/>
          <w:szCs w:val="26"/>
        </w:rPr>
        <w:t xml:space="preserve">agaña se </w:t>
      </w:r>
      <w:r w:rsidR="00C53B2D" w:rsidRPr="00081A98">
        <w:rPr>
          <w:rFonts w:ascii="Constantia" w:eastAsia="Domine" w:hAnsi="Constantia" w:cs="Arial"/>
          <w:color w:val="auto"/>
          <w:sz w:val="26"/>
          <w:szCs w:val="26"/>
        </w:rPr>
        <w:t>está</w:t>
      </w:r>
      <w:r w:rsidR="004D2CFA" w:rsidRPr="00081A98">
        <w:rPr>
          <w:rFonts w:ascii="Constantia" w:eastAsia="Domine" w:hAnsi="Constantia" w:cs="Arial"/>
          <w:color w:val="auto"/>
          <w:sz w:val="26"/>
          <w:szCs w:val="26"/>
        </w:rPr>
        <w:t xml:space="preserve"> dividiendo en zonas estratégicas de tal manera que todos los elementos naturales y el aprovechamiento</w:t>
      </w:r>
      <w:r w:rsidR="00FE18F9" w:rsidRPr="00081A98">
        <w:rPr>
          <w:rFonts w:ascii="Constantia" w:eastAsia="Domine" w:hAnsi="Constantia" w:cs="Arial"/>
          <w:color w:val="auto"/>
          <w:sz w:val="26"/>
          <w:szCs w:val="26"/>
        </w:rPr>
        <w:t xml:space="preserve"> de los recursos</w:t>
      </w:r>
      <w:r w:rsidR="004D2CFA" w:rsidRPr="00081A98">
        <w:rPr>
          <w:rFonts w:ascii="Constantia" w:eastAsia="Domine" w:hAnsi="Constantia" w:cs="Arial"/>
          <w:color w:val="auto"/>
          <w:sz w:val="26"/>
          <w:szCs w:val="26"/>
        </w:rPr>
        <w:t xml:space="preserve"> sea el mejor, esto como generadores de licencia y </w:t>
      </w:r>
      <w:r w:rsidR="00070540" w:rsidRPr="00081A98">
        <w:rPr>
          <w:rFonts w:ascii="Constantia" w:eastAsia="Domine" w:hAnsi="Constantia" w:cs="Arial"/>
          <w:color w:val="auto"/>
          <w:sz w:val="26"/>
          <w:szCs w:val="26"/>
        </w:rPr>
        <w:t>dictámenes</w:t>
      </w:r>
      <w:r w:rsidR="004D2CFA" w:rsidRPr="00081A98">
        <w:rPr>
          <w:rFonts w:ascii="Constantia" w:eastAsia="Domine" w:hAnsi="Constantia" w:cs="Arial"/>
          <w:color w:val="auto"/>
          <w:sz w:val="26"/>
          <w:szCs w:val="26"/>
        </w:rPr>
        <w:t xml:space="preserve"> en el momento oportuno. En esta oportunidad el trabajo se avoco al distrito </w:t>
      </w:r>
      <w:r w:rsidR="00C53B2D" w:rsidRPr="00081A98">
        <w:rPr>
          <w:rFonts w:ascii="Constantia" w:eastAsia="Domine" w:hAnsi="Constantia" w:cs="Arial"/>
          <w:color w:val="auto"/>
          <w:sz w:val="26"/>
          <w:szCs w:val="26"/>
        </w:rPr>
        <w:t>número</w:t>
      </w:r>
      <w:r w:rsidR="004D2CFA" w:rsidRPr="00081A98">
        <w:rPr>
          <w:rFonts w:ascii="Constantia" w:eastAsia="Domine" w:hAnsi="Constantia" w:cs="Arial"/>
          <w:color w:val="auto"/>
          <w:sz w:val="26"/>
          <w:szCs w:val="26"/>
        </w:rPr>
        <w:t xml:space="preserve"> 1 </w:t>
      </w:r>
      <w:r w:rsidR="00070540" w:rsidRPr="00081A98">
        <w:rPr>
          <w:rFonts w:ascii="Constantia" w:eastAsia="Domine" w:hAnsi="Constantia" w:cs="Arial"/>
          <w:color w:val="auto"/>
          <w:sz w:val="26"/>
          <w:szCs w:val="26"/>
        </w:rPr>
        <w:t>correspondiente</w:t>
      </w:r>
      <w:r w:rsidR="004D2CFA" w:rsidRPr="00081A98">
        <w:rPr>
          <w:rFonts w:ascii="Constantia" w:eastAsia="Domine" w:hAnsi="Constantia" w:cs="Arial"/>
          <w:color w:val="auto"/>
          <w:sz w:val="26"/>
          <w:szCs w:val="26"/>
        </w:rPr>
        <w:t xml:space="preserve"> a la cabecera municipal</w:t>
      </w:r>
      <w:r w:rsidR="00CF1044" w:rsidRPr="00081A98">
        <w:rPr>
          <w:rFonts w:ascii="Constantia" w:eastAsia="Domine" w:hAnsi="Constantia" w:cs="Arial"/>
          <w:color w:val="auto"/>
          <w:sz w:val="26"/>
          <w:szCs w:val="26"/>
        </w:rPr>
        <w:t>, donde encontraremos elementos,</w:t>
      </w:r>
      <w:r w:rsidR="00904ED7" w:rsidRPr="00081A98">
        <w:rPr>
          <w:rFonts w:ascii="Constantia" w:eastAsia="Domine" w:hAnsi="Constantia" w:cs="Arial"/>
          <w:color w:val="auto"/>
          <w:sz w:val="26"/>
          <w:szCs w:val="26"/>
        </w:rPr>
        <w:t xml:space="preserve"> como las viabilidades, en la mancha urbana, en zona </w:t>
      </w:r>
      <w:r w:rsidR="00CF1044" w:rsidRPr="00081A98">
        <w:rPr>
          <w:rFonts w:ascii="Constantia" w:eastAsia="Domine" w:hAnsi="Constantia" w:cs="Arial"/>
          <w:color w:val="auto"/>
          <w:sz w:val="26"/>
          <w:szCs w:val="26"/>
        </w:rPr>
        <w:t>industrial</w:t>
      </w:r>
      <w:r w:rsidR="00904ED7" w:rsidRPr="00081A98">
        <w:rPr>
          <w:rFonts w:ascii="Constantia" w:eastAsia="Domine" w:hAnsi="Constantia" w:cs="Arial"/>
          <w:color w:val="auto"/>
          <w:sz w:val="26"/>
          <w:szCs w:val="26"/>
        </w:rPr>
        <w:t xml:space="preserve">, es decir todo el tipo de usos que tenemos que revisar en conjunto con el plan de desarrollo en cuanto a su compatibilidad, continua diciendo que una vez que se haga estos nos esteremos acercando a la SEMADET, para que esta nos </w:t>
      </w:r>
      <w:proofErr w:type="spellStart"/>
      <w:r w:rsidR="00904ED7" w:rsidRPr="00081A98">
        <w:rPr>
          <w:rFonts w:ascii="Constantia" w:eastAsia="Domine" w:hAnsi="Constantia" w:cs="Arial"/>
          <w:color w:val="auto"/>
          <w:sz w:val="26"/>
          <w:szCs w:val="26"/>
        </w:rPr>
        <w:t>de</w:t>
      </w:r>
      <w:proofErr w:type="spellEnd"/>
      <w:r w:rsidR="00904ED7" w:rsidRPr="00081A98">
        <w:rPr>
          <w:rFonts w:ascii="Constantia" w:eastAsia="Domine" w:hAnsi="Constantia" w:cs="Arial"/>
          <w:color w:val="auto"/>
          <w:sz w:val="26"/>
          <w:szCs w:val="26"/>
        </w:rPr>
        <w:t xml:space="preserve"> el visto bueno, para la futura publicación de las gacetas y sea aprobado por la población a través del departamento de </w:t>
      </w:r>
      <w:r w:rsidR="00C53B2D" w:rsidRPr="00081A98">
        <w:rPr>
          <w:rFonts w:ascii="Constantia" w:eastAsia="Domine" w:hAnsi="Constantia" w:cs="Arial"/>
          <w:color w:val="auto"/>
          <w:sz w:val="26"/>
          <w:szCs w:val="26"/>
        </w:rPr>
        <w:t>Participación</w:t>
      </w:r>
      <w:r w:rsidR="00904ED7" w:rsidRPr="00081A98">
        <w:rPr>
          <w:rFonts w:ascii="Constantia" w:eastAsia="Domine" w:hAnsi="Constantia" w:cs="Arial"/>
          <w:color w:val="auto"/>
          <w:sz w:val="26"/>
          <w:szCs w:val="26"/>
        </w:rPr>
        <w:t xml:space="preserve"> Ciudadana, el cual es el que no</w:t>
      </w:r>
      <w:r w:rsidR="00CF1044" w:rsidRPr="00081A98">
        <w:rPr>
          <w:rFonts w:ascii="Constantia" w:eastAsia="Domine" w:hAnsi="Constantia" w:cs="Arial"/>
          <w:color w:val="auto"/>
          <w:sz w:val="26"/>
          <w:szCs w:val="26"/>
        </w:rPr>
        <w:t>s ayudará</w:t>
      </w:r>
      <w:r w:rsidR="00904ED7" w:rsidRPr="00081A98">
        <w:rPr>
          <w:rFonts w:ascii="Constantia" w:eastAsia="Domine" w:hAnsi="Constantia" w:cs="Arial"/>
          <w:color w:val="auto"/>
          <w:sz w:val="26"/>
          <w:szCs w:val="26"/>
        </w:rPr>
        <w:t xml:space="preserve"> a sensibilidad y sociabilidad este plan, </w:t>
      </w:r>
      <w:r w:rsidR="00C53B2D" w:rsidRPr="00081A98">
        <w:rPr>
          <w:rFonts w:ascii="Constantia" w:eastAsia="Domine" w:hAnsi="Constantia" w:cs="Arial"/>
          <w:color w:val="auto"/>
          <w:sz w:val="26"/>
          <w:szCs w:val="26"/>
        </w:rPr>
        <w:t>continua</w:t>
      </w:r>
      <w:r w:rsidR="00904ED7" w:rsidRPr="00081A98">
        <w:rPr>
          <w:rFonts w:ascii="Constantia" w:eastAsia="Domine" w:hAnsi="Constantia" w:cs="Arial"/>
          <w:color w:val="auto"/>
          <w:sz w:val="26"/>
          <w:szCs w:val="26"/>
        </w:rPr>
        <w:t xml:space="preserve"> </w:t>
      </w:r>
      <w:r w:rsidR="00C53B2D" w:rsidRPr="00081A98">
        <w:rPr>
          <w:rFonts w:ascii="Constantia" w:eastAsia="Domine" w:hAnsi="Constantia" w:cs="Arial"/>
          <w:color w:val="auto"/>
          <w:sz w:val="26"/>
          <w:szCs w:val="26"/>
        </w:rPr>
        <w:t>diciendo</w:t>
      </w:r>
      <w:r w:rsidR="00904ED7" w:rsidRPr="00081A98">
        <w:rPr>
          <w:rFonts w:ascii="Constantia" w:eastAsia="Domine" w:hAnsi="Constantia" w:cs="Arial"/>
          <w:color w:val="auto"/>
          <w:sz w:val="26"/>
          <w:szCs w:val="26"/>
        </w:rPr>
        <w:t xml:space="preserve"> que </w:t>
      </w:r>
      <w:r w:rsidR="00F94625" w:rsidRPr="00081A98">
        <w:rPr>
          <w:rFonts w:ascii="Constantia" w:eastAsia="Domine" w:hAnsi="Constantia" w:cs="Arial"/>
          <w:color w:val="auto"/>
          <w:sz w:val="26"/>
          <w:szCs w:val="26"/>
        </w:rPr>
        <w:t xml:space="preserve">les </w:t>
      </w:r>
      <w:r w:rsidR="00C53B2D" w:rsidRPr="00081A98">
        <w:rPr>
          <w:rFonts w:ascii="Constantia" w:eastAsia="Domine" w:hAnsi="Constantia" w:cs="Arial"/>
          <w:color w:val="auto"/>
          <w:sz w:val="26"/>
          <w:szCs w:val="26"/>
        </w:rPr>
        <w:t>cederá</w:t>
      </w:r>
      <w:r w:rsidR="00F94625" w:rsidRPr="00081A98">
        <w:rPr>
          <w:rFonts w:ascii="Constantia" w:eastAsia="Domine" w:hAnsi="Constantia" w:cs="Arial"/>
          <w:color w:val="auto"/>
          <w:sz w:val="26"/>
          <w:szCs w:val="26"/>
        </w:rPr>
        <w:t xml:space="preserve"> la voz a las personas que realizaron este trabajo, y concluye diciendo que se </w:t>
      </w:r>
      <w:r w:rsidR="00224A14" w:rsidRPr="00081A98">
        <w:rPr>
          <w:rFonts w:ascii="Constantia" w:eastAsia="Domine" w:hAnsi="Constantia" w:cs="Arial"/>
          <w:color w:val="auto"/>
          <w:sz w:val="26"/>
          <w:szCs w:val="26"/>
        </w:rPr>
        <w:t>verá</w:t>
      </w:r>
      <w:r w:rsidR="00F94625" w:rsidRPr="00081A98">
        <w:rPr>
          <w:rFonts w:ascii="Constantia" w:eastAsia="Domine" w:hAnsi="Constantia" w:cs="Arial"/>
          <w:color w:val="auto"/>
          <w:sz w:val="26"/>
          <w:szCs w:val="26"/>
        </w:rPr>
        <w:t xml:space="preserve"> algo de planimetría y que si existiera alguna duda por parte de alguno de los regidores presentes con la confianza que pueden preguntar y </w:t>
      </w:r>
      <w:r w:rsidR="00C53B2D" w:rsidRPr="00081A98">
        <w:rPr>
          <w:rFonts w:ascii="Constantia" w:eastAsia="Domine" w:hAnsi="Constantia" w:cs="Arial"/>
          <w:color w:val="auto"/>
          <w:sz w:val="26"/>
          <w:szCs w:val="26"/>
        </w:rPr>
        <w:t>así</w:t>
      </w:r>
      <w:r w:rsidR="00BC37F8" w:rsidRPr="00081A98">
        <w:rPr>
          <w:rFonts w:ascii="Constantia" w:eastAsia="Domine" w:hAnsi="Constantia" w:cs="Arial"/>
          <w:color w:val="auto"/>
          <w:sz w:val="26"/>
          <w:szCs w:val="26"/>
        </w:rPr>
        <w:t xml:space="preserve"> despejar las dudas: </w:t>
      </w:r>
      <w:r w:rsidR="00BC402B">
        <w:rPr>
          <w:rFonts w:ascii="Constantia" w:eastAsia="Domine" w:hAnsi="Constantia" w:cs="Arial"/>
          <w:color w:val="auto"/>
          <w:sz w:val="26"/>
          <w:szCs w:val="26"/>
        </w:rPr>
        <w:t>- - - - - - - - - - -</w:t>
      </w:r>
      <w:r w:rsidR="0031346A">
        <w:rPr>
          <w:rFonts w:ascii="Constantia" w:eastAsia="Domine" w:hAnsi="Constantia" w:cs="Arial"/>
          <w:color w:val="auto"/>
          <w:sz w:val="26"/>
          <w:szCs w:val="26"/>
        </w:rPr>
        <w:t xml:space="preserve"> - - - - - - - - - - - - - - - - - - - - - - - - </w:t>
      </w:r>
    </w:p>
    <w:p w:rsidR="002F5671" w:rsidRPr="00081A98" w:rsidRDefault="00BC37F8" w:rsidP="00BC402B">
      <w:pPr>
        <w:jc w:val="both"/>
        <w:rPr>
          <w:rFonts w:ascii="Constantia" w:eastAsia="Domine" w:hAnsi="Constantia" w:cs="Arial"/>
          <w:color w:val="auto"/>
          <w:sz w:val="26"/>
          <w:szCs w:val="26"/>
        </w:rPr>
      </w:pPr>
      <w:r w:rsidRPr="00081A98">
        <w:rPr>
          <w:rFonts w:ascii="Constantia" w:eastAsia="Domine" w:hAnsi="Constantia" w:cs="Arial"/>
          <w:color w:val="auto"/>
          <w:sz w:val="26"/>
          <w:szCs w:val="26"/>
        </w:rPr>
        <w:t xml:space="preserve">Por lo que en uso de la voz una de las jóvenes, saludo a los presentes, se </w:t>
      </w:r>
      <w:r w:rsidR="00081A98" w:rsidRPr="00081A98">
        <w:rPr>
          <w:rFonts w:ascii="Constantia" w:eastAsia="Domine" w:hAnsi="Constantia" w:cs="Arial"/>
          <w:color w:val="auto"/>
          <w:sz w:val="26"/>
          <w:szCs w:val="26"/>
        </w:rPr>
        <w:t>presentó</w:t>
      </w:r>
      <w:r w:rsidRPr="00081A98">
        <w:rPr>
          <w:rFonts w:ascii="Constantia" w:eastAsia="Domine" w:hAnsi="Constantia" w:cs="Arial"/>
          <w:color w:val="auto"/>
          <w:sz w:val="26"/>
          <w:szCs w:val="26"/>
        </w:rPr>
        <w:t xml:space="preserve">, dijo llamarse Araceli Ramos Gonzales, dijo </w:t>
      </w:r>
      <w:proofErr w:type="gramStart"/>
      <w:r w:rsidRPr="00081A98">
        <w:rPr>
          <w:rFonts w:ascii="Constantia" w:eastAsia="Domine" w:hAnsi="Constantia" w:cs="Arial"/>
          <w:color w:val="auto"/>
          <w:sz w:val="26"/>
          <w:szCs w:val="26"/>
        </w:rPr>
        <w:t>que</w:t>
      </w:r>
      <w:proofErr w:type="gramEnd"/>
      <w:r w:rsidRPr="00081A98">
        <w:rPr>
          <w:rFonts w:ascii="Constantia" w:eastAsia="Domine" w:hAnsi="Constantia" w:cs="Arial"/>
          <w:color w:val="auto"/>
          <w:sz w:val="26"/>
          <w:szCs w:val="26"/>
        </w:rPr>
        <w:t xml:space="preserve"> dentro de sus </w:t>
      </w:r>
      <w:r w:rsidR="00070540" w:rsidRPr="00081A98">
        <w:rPr>
          <w:rFonts w:ascii="Constantia" w:eastAsia="Domine" w:hAnsi="Constantia" w:cs="Arial"/>
          <w:color w:val="auto"/>
          <w:sz w:val="26"/>
          <w:szCs w:val="26"/>
        </w:rPr>
        <w:t>prácticas</w:t>
      </w:r>
      <w:r w:rsidRPr="00081A98">
        <w:rPr>
          <w:rFonts w:ascii="Constantia" w:eastAsia="Domine" w:hAnsi="Constantia" w:cs="Arial"/>
          <w:color w:val="auto"/>
          <w:sz w:val="26"/>
          <w:szCs w:val="26"/>
        </w:rPr>
        <w:t xml:space="preserve"> profesionales en el tecnológico en cuanto al </w:t>
      </w:r>
      <w:r w:rsidR="00081A98" w:rsidRPr="00081A98">
        <w:rPr>
          <w:rFonts w:ascii="Constantia" w:eastAsia="Domine" w:hAnsi="Constantia" w:cs="Arial"/>
          <w:color w:val="auto"/>
          <w:sz w:val="26"/>
          <w:szCs w:val="26"/>
        </w:rPr>
        <w:t>diagnóstico</w:t>
      </w:r>
      <w:r w:rsidRPr="00081A98">
        <w:rPr>
          <w:rFonts w:ascii="Constantia" w:eastAsia="Domine" w:hAnsi="Constantia" w:cs="Arial"/>
          <w:color w:val="auto"/>
          <w:sz w:val="26"/>
          <w:szCs w:val="26"/>
        </w:rPr>
        <w:t>, estrategias para el centro de población, recalco que este trabajo se hizo con el apoyo del responsable del dep</w:t>
      </w:r>
      <w:r w:rsidR="005A417C" w:rsidRPr="00081A98">
        <w:rPr>
          <w:rFonts w:ascii="Constantia" w:eastAsia="Domine" w:hAnsi="Constantia" w:cs="Arial"/>
          <w:color w:val="auto"/>
          <w:sz w:val="26"/>
          <w:szCs w:val="26"/>
        </w:rPr>
        <w:t xml:space="preserve">artamento de desarrollo urbano; poniendo </w:t>
      </w:r>
      <w:r w:rsidR="00070540" w:rsidRPr="00081A98">
        <w:rPr>
          <w:rFonts w:ascii="Constantia" w:eastAsia="Domine" w:hAnsi="Constantia" w:cs="Arial"/>
          <w:color w:val="auto"/>
          <w:sz w:val="26"/>
          <w:szCs w:val="26"/>
        </w:rPr>
        <w:t>así</w:t>
      </w:r>
      <w:r w:rsidR="005A417C" w:rsidRPr="00081A98">
        <w:rPr>
          <w:rFonts w:ascii="Constantia" w:eastAsia="Domine" w:hAnsi="Constantia" w:cs="Arial"/>
          <w:color w:val="auto"/>
          <w:sz w:val="26"/>
          <w:szCs w:val="26"/>
        </w:rPr>
        <w:t xml:space="preserve"> la </w:t>
      </w:r>
      <w:r w:rsidR="00081A98" w:rsidRPr="00081A98">
        <w:rPr>
          <w:rFonts w:ascii="Constantia" w:eastAsia="Domine" w:hAnsi="Constantia" w:cs="Arial"/>
          <w:color w:val="auto"/>
          <w:sz w:val="26"/>
          <w:szCs w:val="26"/>
        </w:rPr>
        <w:t>primera pregunta</w:t>
      </w:r>
      <w:r w:rsidR="005A417C" w:rsidRPr="00081A98">
        <w:rPr>
          <w:rFonts w:ascii="Constantia" w:eastAsia="Domine" w:hAnsi="Constantia" w:cs="Arial"/>
          <w:color w:val="auto"/>
          <w:sz w:val="26"/>
          <w:szCs w:val="26"/>
        </w:rPr>
        <w:t xml:space="preserve">, ¿Qué es el plan de desarrollo Urbano? Es importante acotar que este viene del programa de desarrollo urbano, en este te </w:t>
      </w:r>
      <w:r w:rsidR="00070540" w:rsidRPr="00081A98">
        <w:rPr>
          <w:rFonts w:ascii="Constantia" w:eastAsia="Domine" w:hAnsi="Constantia" w:cs="Arial"/>
          <w:color w:val="auto"/>
          <w:sz w:val="26"/>
          <w:szCs w:val="26"/>
        </w:rPr>
        <w:t>especifica</w:t>
      </w:r>
      <w:r w:rsidR="005A417C" w:rsidRPr="00081A98">
        <w:rPr>
          <w:rFonts w:ascii="Constantia" w:eastAsia="Domine" w:hAnsi="Constantia" w:cs="Arial"/>
          <w:color w:val="auto"/>
          <w:sz w:val="26"/>
          <w:szCs w:val="26"/>
        </w:rPr>
        <w:t xml:space="preserve"> o indican la</w:t>
      </w:r>
      <w:r w:rsidR="00070540" w:rsidRPr="00081A98">
        <w:rPr>
          <w:rFonts w:ascii="Constantia" w:eastAsia="Domine" w:hAnsi="Constantia" w:cs="Arial"/>
          <w:color w:val="auto"/>
          <w:sz w:val="26"/>
          <w:szCs w:val="26"/>
        </w:rPr>
        <w:t>s estrategias y en el plan te</w:t>
      </w:r>
      <w:r w:rsidR="005A417C" w:rsidRPr="00081A98">
        <w:rPr>
          <w:rFonts w:ascii="Constantia" w:eastAsia="Domine" w:hAnsi="Constantia" w:cs="Arial"/>
          <w:color w:val="auto"/>
          <w:sz w:val="26"/>
          <w:szCs w:val="26"/>
        </w:rPr>
        <w:t xml:space="preserve"> dicen </w:t>
      </w:r>
      <w:r w:rsidR="00081A98" w:rsidRPr="00081A98">
        <w:rPr>
          <w:rFonts w:ascii="Constantia" w:eastAsia="Domine" w:hAnsi="Constantia" w:cs="Arial"/>
          <w:color w:val="auto"/>
          <w:sz w:val="26"/>
          <w:szCs w:val="26"/>
        </w:rPr>
        <w:t>cómo</w:t>
      </w:r>
      <w:r w:rsidR="005A417C" w:rsidRPr="00081A98">
        <w:rPr>
          <w:rFonts w:ascii="Constantia" w:eastAsia="Domine" w:hAnsi="Constantia" w:cs="Arial"/>
          <w:color w:val="auto"/>
          <w:sz w:val="26"/>
          <w:szCs w:val="26"/>
        </w:rPr>
        <w:t xml:space="preserve"> se deben de aplicar estas </w:t>
      </w:r>
      <w:r w:rsidR="00070540" w:rsidRPr="00081A98">
        <w:rPr>
          <w:rFonts w:ascii="Constantia" w:eastAsia="Domine" w:hAnsi="Constantia" w:cs="Arial"/>
          <w:color w:val="auto"/>
          <w:sz w:val="26"/>
          <w:szCs w:val="26"/>
        </w:rPr>
        <w:t>últimas</w:t>
      </w:r>
      <w:r w:rsidR="005A417C" w:rsidRPr="00081A98">
        <w:rPr>
          <w:rFonts w:ascii="Constantia" w:eastAsia="Domine" w:hAnsi="Constantia" w:cs="Arial"/>
          <w:color w:val="auto"/>
          <w:sz w:val="26"/>
          <w:szCs w:val="26"/>
        </w:rPr>
        <w:t>, agrega que el plan se adecua conforme a la ley general de asientos humanos,</w:t>
      </w:r>
      <w:r w:rsidR="00FA791F" w:rsidRPr="00081A98">
        <w:rPr>
          <w:rFonts w:ascii="Constantia" w:eastAsia="Domine" w:hAnsi="Constantia" w:cs="Arial"/>
          <w:color w:val="auto"/>
          <w:sz w:val="26"/>
          <w:szCs w:val="26"/>
        </w:rPr>
        <w:t xml:space="preserve"> la de ordenamiento territorial, código urbano etc</w:t>
      </w:r>
      <w:r w:rsidR="00224A14" w:rsidRPr="00081A98">
        <w:rPr>
          <w:rFonts w:ascii="Constantia" w:eastAsia="Domine" w:hAnsi="Constantia" w:cs="Arial"/>
          <w:color w:val="auto"/>
          <w:sz w:val="26"/>
          <w:szCs w:val="26"/>
        </w:rPr>
        <w:t>.</w:t>
      </w:r>
      <w:r w:rsidR="000A685F" w:rsidRPr="00081A98">
        <w:rPr>
          <w:rFonts w:ascii="Constantia" w:eastAsia="Domine" w:hAnsi="Constantia" w:cs="Arial"/>
          <w:color w:val="auto"/>
          <w:sz w:val="26"/>
          <w:szCs w:val="26"/>
        </w:rPr>
        <w:t xml:space="preserve"> esto mediante un orden jerárquico</w:t>
      </w:r>
      <w:r w:rsidR="00FA791F" w:rsidRPr="00081A98">
        <w:rPr>
          <w:rFonts w:ascii="Constantia" w:eastAsia="Domine" w:hAnsi="Constantia" w:cs="Arial"/>
          <w:color w:val="auto"/>
          <w:sz w:val="26"/>
          <w:szCs w:val="26"/>
        </w:rPr>
        <w:t xml:space="preserve">. Lo que ofrece esto es una visión completa en cuanto a la línea de acción y </w:t>
      </w:r>
      <w:r w:rsidR="00070540" w:rsidRPr="00081A98">
        <w:rPr>
          <w:rFonts w:ascii="Constantia" w:eastAsia="Domine" w:hAnsi="Constantia" w:cs="Arial"/>
          <w:color w:val="auto"/>
          <w:sz w:val="26"/>
          <w:szCs w:val="26"/>
        </w:rPr>
        <w:t>así</w:t>
      </w:r>
      <w:r w:rsidR="0078582C" w:rsidRPr="00081A98">
        <w:rPr>
          <w:rFonts w:ascii="Constantia" w:eastAsia="Domine" w:hAnsi="Constantia" w:cs="Arial"/>
          <w:color w:val="auto"/>
          <w:sz w:val="26"/>
          <w:szCs w:val="26"/>
        </w:rPr>
        <w:t xml:space="preserve"> cumplir con objetivos y llegar a una meta. Es importante saber que nos basamos en la constitución </w:t>
      </w:r>
      <w:r w:rsidR="00064D4E" w:rsidRPr="00081A98">
        <w:rPr>
          <w:rFonts w:ascii="Constantia" w:eastAsia="Domine" w:hAnsi="Constantia" w:cs="Arial"/>
          <w:color w:val="auto"/>
          <w:sz w:val="26"/>
          <w:szCs w:val="26"/>
        </w:rPr>
        <w:t>Política</w:t>
      </w:r>
      <w:r w:rsidR="0078582C" w:rsidRPr="00081A98">
        <w:rPr>
          <w:rFonts w:ascii="Constantia" w:eastAsia="Domine" w:hAnsi="Constantia" w:cs="Arial"/>
          <w:color w:val="auto"/>
          <w:sz w:val="26"/>
          <w:szCs w:val="26"/>
        </w:rPr>
        <w:t xml:space="preserve"> y los tratados internacionales, </w:t>
      </w:r>
      <w:r w:rsidR="00064D4E" w:rsidRPr="00081A98">
        <w:rPr>
          <w:rFonts w:ascii="Constantia" w:eastAsia="Domine" w:hAnsi="Constantia" w:cs="Arial"/>
          <w:color w:val="auto"/>
          <w:sz w:val="26"/>
          <w:szCs w:val="26"/>
        </w:rPr>
        <w:t>recalca</w:t>
      </w:r>
      <w:r w:rsidR="0078582C" w:rsidRPr="00081A98">
        <w:rPr>
          <w:rFonts w:ascii="Constantia" w:eastAsia="Domine" w:hAnsi="Constantia" w:cs="Arial"/>
          <w:color w:val="auto"/>
          <w:sz w:val="26"/>
          <w:szCs w:val="26"/>
        </w:rPr>
        <w:t xml:space="preserve"> diciendo que para que pueda ser aprobado este proyecto tiene que relaci</w:t>
      </w:r>
      <w:r w:rsidR="00E44379" w:rsidRPr="00081A98">
        <w:rPr>
          <w:rFonts w:ascii="Constantia" w:eastAsia="Domine" w:hAnsi="Constantia" w:cs="Arial"/>
          <w:color w:val="auto"/>
          <w:sz w:val="26"/>
          <w:szCs w:val="26"/>
        </w:rPr>
        <w:t xml:space="preserve">onarse con el impacto ambiental, y </w:t>
      </w:r>
      <w:r w:rsidR="009C4605" w:rsidRPr="00081A98">
        <w:rPr>
          <w:rFonts w:ascii="Constantia" w:eastAsia="Domine" w:hAnsi="Constantia" w:cs="Arial"/>
          <w:color w:val="auto"/>
          <w:sz w:val="26"/>
          <w:szCs w:val="26"/>
        </w:rPr>
        <w:t>México</w:t>
      </w:r>
      <w:r w:rsidR="00E44379" w:rsidRPr="00081A98">
        <w:rPr>
          <w:rFonts w:ascii="Constantia" w:eastAsia="Domine" w:hAnsi="Constantia" w:cs="Arial"/>
          <w:color w:val="auto"/>
          <w:sz w:val="26"/>
          <w:szCs w:val="26"/>
        </w:rPr>
        <w:t xml:space="preserve"> al ser parte, debe de ser </w:t>
      </w:r>
      <w:r w:rsidR="009C4605" w:rsidRPr="00081A98">
        <w:rPr>
          <w:rFonts w:ascii="Constantia" w:eastAsia="Domine" w:hAnsi="Constantia" w:cs="Arial"/>
          <w:color w:val="auto"/>
          <w:sz w:val="26"/>
          <w:szCs w:val="26"/>
        </w:rPr>
        <w:t xml:space="preserve">de importancia recalcar esto, porque México reconoce la importancia de todo el instrumento internación de aplicación concreta al desarrollo territorial, ahora en cuanto a leyes federales tenemos nos basamos en </w:t>
      </w:r>
      <w:r w:rsidR="002F5671" w:rsidRPr="00081A98">
        <w:rPr>
          <w:rFonts w:ascii="Constantia" w:eastAsia="Domine" w:hAnsi="Constantia" w:cs="Arial"/>
          <w:color w:val="auto"/>
          <w:sz w:val="26"/>
          <w:szCs w:val="26"/>
        </w:rPr>
        <w:t xml:space="preserve">la Ley de Asentamientos Humanos, el código urbano del estado de Jalisco, la Ley de Zonificación y por </w:t>
      </w:r>
      <w:r w:rsidR="00BC402B" w:rsidRPr="00081A98">
        <w:rPr>
          <w:rFonts w:ascii="Constantia" w:eastAsia="Domine" w:hAnsi="Constantia" w:cs="Arial"/>
          <w:color w:val="auto"/>
          <w:sz w:val="26"/>
          <w:szCs w:val="26"/>
        </w:rPr>
        <w:t>último</w:t>
      </w:r>
      <w:r w:rsidR="002F5671" w:rsidRPr="00081A98">
        <w:rPr>
          <w:rFonts w:ascii="Constantia" w:eastAsia="Domine" w:hAnsi="Constantia" w:cs="Arial"/>
          <w:color w:val="auto"/>
          <w:sz w:val="26"/>
          <w:szCs w:val="26"/>
        </w:rPr>
        <w:t xml:space="preserve"> en reglamento municipal en la materia el que se encuentra en este momento en actualización.</w:t>
      </w:r>
      <w:r w:rsidR="00BC402B">
        <w:rPr>
          <w:rFonts w:ascii="Constantia" w:eastAsia="Domine" w:hAnsi="Constantia" w:cs="Arial"/>
          <w:color w:val="auto"/>
          <w:sz w:val="26"/>
          <w:szCs w:val="26"/>
        </w:rPr>
        <w:t xml:space="preserve"> - - - - - - </w:t>
      </w:r>
      <w:r w:rsidR="0031346A">
        <w:rPr>
          <w:rFonts w:ascii="Constantia" w:eastAsia="Domine" w:hAnsi="Constantia" w:cs="Arial"/>
          <w:color w:val="auto"/>
          <w:sz w:val="26"/>
          <w:szCs w:val="26"/>
        </w:rPr>
        <w:t xml:space="preserve">- - - - - - - - - - - - - - </w:t>
      </w:r>
    </w:p>
    <w:p w:rsidR="005D6419" w:rsidRPr="00081A98" w:rsidRDefault="002F5671" w:rsidP="00BC402B">
      <w:pPr>
        <w:jc w:val="both"/>
        <w:rPr>
          <w:rFonts w:ascii="Constantia" w:eastAsia="Domine" w:hAnsi="Constantia" w:cs="Arial"/>
          <w:color w:val="auto"/>
          <w:sz w:val="26"/>
          <w:szCs w:val="26"/>
        </w:rPr>
      </w:pPr>
      <w:r w:rsidRPr="00081A98">
        <w:rPr>
          <w:rFonts w:ascii="Constantia" w:eastAsia="Domine" w:hAnsi="Constantia" w:cs="Arial"/>
          <w:color w:val="auto"/>
          <w:sz w:val="26"/>
          <w:szCs w:val="26"/>
        </w:rPr>
        <w:t xml:space="preserve">El plan de desarrollo urbano al momento que se </w:t>
      </w:r>
      <w:r w:rsidR="00BC402B" w:rsidRPr="00081A98">
        <w:rPr>
          <w:rFonts w:ascii="Constantia" w:eastAsia="Domine" w:hAnsi="Constantia" w:cs="Arial"/>
          <w:color w:val="auto"/>
          <w:sz w:val="26"/>
          <w:szCs w:val="26"/>
        </w:rPr>
        <w:t>entró</w:t>
      </w:r>
      <w:r w:rsidRPr="00081A98">
        <w:rPr>
          <w:rFonts w:ascii="Constantia" w:eastAsia="Domine" w:hAnsi="Constantia" w:cs="Arial"/>
          <w:color w:val="auto"/>
          <w:sz w:val="26"/>
          <w:szCs w:val="26"/>
        </w:rPr>
        <w:t xml:space="preserve"> a sus estudio se dictamino que lo mejor </w:t>
      </w:r>
      <w:r w:rsidR="00456E38" w:rsidRPr="00081A98">
        <w:rPr>
          <w:rFonts w:ascii="Constantia" w:eastAsia="Domine" w:hAnsi="Constantia" w:cs="Arial"/>
          <w:color w:val="auto"/>
          <w:sz w:val="26"/>
          <w:szCs w:val="26"/>
        </w:rPr>
        <w:t>sería</w:t>
      </w:r>
      <w:r w:rsidRPr="00081A98">
        <w:rPr>
          <w:rFonts w:ascii="Constantia" w:eastAsia="Domine" w:hAnsi="Constantia" w:cs="Arial"/>
          <w:color w:val="auto"/>
          <w:sz w:val="26"/>
          <w:szCs w:val="26"/>
        </w:rPr>
        <w:t xml:space="preserve"> la división en distritos, pero esto en que ayudara, en tener una mejor concentración de información </w:t>
      </w:r>
      <w:r w:rsidR="00456E38" w:rsidRPr="00081A98">
        <w:rPr>
          <w:rFonts w:ascii="Constantia" w:eastAsia="Domine" w:hAnsi="Constantia" w:cs="Arial"/>
          <w:color w:val="auto"/>
          <w:sz w:val="26"/>
          <w:szCs w:val="26"/>
        </w:rPr>
        <w:t xml:space="preserve">en base al </w:t>
      </w:r>
      <w:r w:rsidR="00456E38" w:rsidRPr="00081A98">
        <w:rPr>
          <w:rFonts w:ascii="Constantia" w:eastAsia="Domine" w:hAnsi="Constantia" w:cs="Arial"/>
          <w:color w:val="auto"/>
          <w:sz w:val="26"/>
          <w:szCs w:val="26"/>
        </w:rPr>
        <w:lastRenderedPageBreak/>
        <w:t xml:space="preserve">polígono (distrito), aclara en esta parte que el plan de desarrollo que </w:t>
      </w:r>
      <w:r w:rsidR="00C0486C" w:rsidRPr="00081A98">
        <w:rPr>
          <w:rFonts w:ascii="Constantia" w:eastAsia="Domine" w:hAnsi="Constantia" w:cs="Arial"/>
          <w:color w:val="auto"/>
          <w:sz w:val="26"/>
          <w:szCs w:val="26"/>
        </w:rPr>
        <w:t>está</w:t>
      </w:r>
      <w:r w:rsidR="00456E38" w:rsidRPr="00081A98">
        <w:rPr>
          <w:rFonts w:ascii="Constantia" w:eastAsia="Domine" w:hAnsi="Constantia" w:cs="Arial"/>
          <w:color w:val="auto"/>
          <w:sz w:val="26"/>
          <w:szCs w:val="26"/>
        </w:rPr>
        <w:t xml:space="preserve"> vigente es del año 1995 mil novecientos noventa y cinco, es decir </w:t>
      </w:r>
      <w:r w:rsidR="00BC402B" w:rsidRPr="00081A98">
        <w:rPr>
          <w:rFonts w:ascii="Constantia" w:eastAsia="Domine" w:hAnsi="Constantia" w:cs="Arial"/>
          <w:color w:val="auto"/>
          <w:sz w:val="26"/>
          <w:szCs w:val="26"/>
        </w:rPr>
        <w:t>está</w:t>
      </w:r>
      <w:r w:rsidR="00456E38" w:rsidRPr="00081A98">
        <w:rPr>
          <w:rFonts w:ascii="Constantia" w:eastAsia="Domine" w:hAnsi="Constantia" w:cs="Arial"/>
          <w:color w:val="auto"/>
          <w:sz w:val="26"/>
          <w:szCs w:val="26"/>
        </w:rPr>
        <w:t xml:space="preserve"> muy viejo, y para que se entienda bien, el plan debe de ser actualizado ya que la sociedad va </w:t>
      </w:r>
      <w:r w:rsidR="00C0486C" w:rsidRPr="00081A98">
        <w:rPr>
          <w:rFonts w:ascii="Constantia" w:eastAsia="Domine" w:hAnsi="Constantia" w:cs="Arial"/>
          <w:color w:val="auto"/>
          <w:sz w:val="26"/>
          <w:szCs w:val="26"/>
        </w:rPr>
        <w:t>evolucionado</w:t>
      </w:r>
      <w:r w:rsidR="00456E38" w:rsidRPr="00081A98">
        <w:rPr>
          <w:rFonts w:ascii="Constantia" w:eastAsia="Domine" w:hAnsi="Constantia" w:cs="Arial"/>
          <w:color w:val="auto"/>
          <w:sz w:val="26"/>
          <w:szCs w:val="26"/>
        </w:rPr>
        <w:t xml:space="preserve"> y conforme a ellos las reglas jurídicas lo deben de hacer de la misma manera</w:t>
      </w:r>
      <w:r w:rsidR="00C0486C" w:rsidRPr="00081A98">
        <w:rPr>
          <w:rFonts w:ascii="Constantia" w:eastAsia="Domine" w:hAnsi="Constantia" w:cs="Arial"/>
          <w:color w:val="auto"/>
          <w:sz w:val="26"/>
          <w:szCs w:val="26"/>
        </w:rPr>
        <w:t xml:space="preserve"> ya que esto permite </w:t>
      </w:r>
      <w:proofErr w:type="spellStart"/>
      <w:r w:rsidR="00C0486C" w:rsidRPr="00081A98">
        <w:rPr>
          <w:rFonts w:ascii="Constantia" w:eastAsia="Domine" w:hAnsi="Constantia" w:cs="Arial"/>
          <w:color w:val="auto"/>
          <w:sz w:val="26"/>
          <w:szCs w:val="26"/>
        </w:rPr>
        <w:t>eficientar</w:t>
      </w:r>
      <w:proofErr w:type="spellEnd"/>
      <w:r w:rsidR="00C0486C" w:rsidRPr="00081A98">
        <w:rPr>
          <w:rFonts w:ascii="Constantia" w:eastAsia="Domine" w:hAnsi="Constantia" w:cs="Arial"/>
          <w:color w:val="auto"/>
          <w:sz w:val="26"/>
          <w:szCs w:val="26"/>
        </w:rPr>
        <w:t xml:space="preserve"> los procesos y ayuda a la sistematización </w:t>
      </w:r>
      <w:r w:rsidRPr="00081A98">
        <w:rPr>
          <w:rFonts w:ascii="Constantia" w:eastAsia="Domine" w:hAnsi="Constantia" w:cs="Arial"/>
          <w:color w:val="auto"/>
          <w:sz w:val="26"/>
          <w:szCs w:val="26"/>
        </w:rPr>
        <w:t xml:space="preserve"> </w:t>
      </w:r>
      <w:r w:rsidR="00C0486C" w:rsidRPr="00081A98">
        <w:rPr>
          <w:rFonts w:ascii="Constantia" w:eastAsia="Domine" w:hAnsi="Constantia" w:cs="Arial"/>
          <w:color w:val="auto"/>
          <w:sz w:val="26"/>
          <w:szCs w:val="26"/>
        </w:rPr>
        <w:t xml:space="preserve">de estos, y en estricto apego a esto, se hizo la división </w:t>
      </w:r>
      <w:r w:rsidR="00CF6EE1" w:rsidRPr="00081A98">
        <w:rPr>
          <w:rFonts w:ascii="Constantia" w:eastAsia="Domine" w:hAnsi="Constantia" w:cs="Arial"/>
          <w:color w:val="auto"/>
          <w:sz w:val="26"/>
          <w:szCs w:val="26"/>
        </w:rPr>
        <w:t xml:space="preserve">del municipio en diez distritos, </w:t>
      </w:r>
      <w:r w:rsidR="002500EF" w:rsidRPr="00081A98">
        <w:rPr>
          <w:rFonts w:ascii="Constantia" w:eastAsia="Domine" w:hAnsi="Constantia" w:cs="Arial"/>
          <w:color w:val="auto"/>
          <w:sz w:val="26"/>
          <w:szCs w:val="26"/>
        </w:rPr>
        <w:t>y en lo particular se expondrá el de la cabecera municipal, además de uno de la</w:t>
      </w:r>
      <w:r w:rsidR="00C97C4A" w:rsidRPr="00081A98">
        <w:rPr>
          <w:rFonts w:ascii="Constantia" w:eastAsia="Domine" w:hAnsi="Constantia" w:cs="Arial"/>
          <w:color w:val="auto"/>
          <w:sz w:val="26"/>
          <w:szCs w:val="26"/>
        </w:rPr>
        <w:t xml:space="preserve"> sub</w:t>
      </w:r>
      <w:r w:rsidR="00BB6594" w:rsidRPr="00081A98">
        <w:rPr>
          <w:rFonts w:ascii="Constantia" w:eastAsia="Domine" w:hAnsi="Constantia" w:cs="Arial"/>
          <w:color w:val="auto"/>
          <w:sz w:val="26"/>
          <w:szCs w:val="26"/>
        </w:rPr>
        <w:t>-</w:t>
      </w:r>
      <w:r w:rsidR="00C97C4A" w:rsidRPr="00081A98">
        <w:rPr>
          <w:rFonts w:ascii="Constantia" w:eastAsia="Domine" w:hAnsi="Constantia" w:cs="Arial"/>
          <w:color w:val="auto"/>
          <w:sz w:val="26"/>
          <w:szCs w:val="26"/>
        </w:rPr>
        <w:t>cue</w:t>
      </w:r>
      <w:r w:rsidR="00A32301" w:rsidRPr="00081A98">
        <w:rPr>
          <w:rFonts w:ascii="Constantia" w:eastAsia="Domine" w:hAnsi="Constantia" w:cs="Arial"/>
          <w:color w:val="auto"/>
          <w:sz w:val="26"/>
          <w:szCs w:val="26"/>
        </w:rPr>
        <w:t>nca de la laguna, abundan en el sobr</w:t>
      </w:r>
      <w:r w:rsidR="006E4B03" w:rsidRPr="00081A98">
        <w:rPr>
          <w:rFonts w:ascii="Constantia" w:eastAsia="Domine" w:hAnsi="Constantia" w:cs="Arial"/>
          <w:color w:val="auto"/>
          <w:sz w:val="26"/>
          <w:szCs w:val="26"/>
        </w:rPr>
        <w:t>a y comentan que la base de est</w:t>
      </w:r>
      <w:r w:rsidR="00A32301" w:rsidRPr="00081A98">
        <w:rPr>
          <w:rFonts w:ascii="Constantia" w:eastAsia="Domine" w:hAnsi="Constantia" w:cs="Arial"/>
          <w:color w:val="auto"/>
          <w:sz w:val="26"/>
          <w:szCs w:val="26"/>
        </w:rPr>
        <w:t xml:space="preserve">e trabajo que presentas, fue la guía metodología, elaboración y actualización de programas municipales de desarrollo urbano, de cual se fue calve para </w:t>
      </w:r>
      <w:r w:rsidR="008E7C65" w:rsidRPr="00081A98">
        <w:rPr>
          <w:rFonts w:ascii="Constantia" w:eastAsia="Domine" w:hAnsi="Constantia" w:cs="Arial"/>
          <w:color w:val="auto"/>
          <w:sz w:val="26"/>
          <w:szCs w:val="26"/>
        </w:rPr>
        <w:t>advertir</w:t>
      </w:r>
      <w:r w:rsidR="00A32301" w:rsidRPr="00081A98">
        <w:rPr>
          <w:rFonts w:ascii="Constantia" w:eastAsia="Domine" w:hAnsi="Constantia" w:cs="Arial"/>
          <w:color w:val="auto"/>
          <w:sz w:val="26"/>
          <w:szCs w:val="26"/>
        </w:rPr>
        <w:t xml:space="preserve"> el desarrollo ya que se comenta que este, es la clave para el plan, </w:t>
      </w:r>
      <w:r w:rsidR="00AA539C" w:rsidRPr="00081A98">
        <w:rPr>
          <w:rFonts w:ascii="Constantia" w:eastAsia="Domine" w:hAnsi="Constantia" w:cs="Arial"/>
          <w:color w:val="auto"/>
          <w:sz w:val="26"/>
          <w:szCs w:val="26"/>
        </w:rPr>
        <w:t xml:space="preserve">y ese </w:t>
      </w:r>
      <w:r w:rsidR="008E7C65" w:rsidRPr="00081A98">
        <w:rPr>
          <w:rFonts w:ascii="Constantia" w:eastAsia="Domine" w:hAnsi="Constantia" w:cs="Arial"/>
          <w:color w:val="auto"/>
          <w:sz w:val="26"/>
          <w:szCs w:val="26"/>
        </w:rPr>
        <w:t>así</w:t>
      </w:r>
      <w:r w:rsidR="00AA539C" w:rsidRPr="00081A98">
        <w:rPr>
          <w:rFonts w:ascii="Constantia" w:eastAsia="Domine" w:hAnsi="Constantia" w:cs="Arial"/>
          <w:color w:val="auto"/>
          <w:sz w:val="26"/>
          <w:szCs w:val="26"/>
        </w:rPr>
        <w:t xml:space="preserve"> como se comenzó a analizar la legislación de aplicación al proyecto, los riesgos, los aspectos demográficos,</w:t>
      </w:r>
      <w:r w:rsidR="006E4B03" w:rsidRPr="00081A98">
        <w:rPr>
          <w:rFonts w:ascii="Constantia" w:eastAsia="Domine" w:hAnsi="Constantia" w:cs="Arial"/>
          <w:color w:val="auto"/>
          <w:sz w:val="26"/>
          <w:szCs w:val="26"/>
        </w:rPr>
        <w:t xml:space="preserve"> la vegetación</w:t>
      </w:r>
      <w:r w:rsidR="00AA539C" w:rsidRPr="00081A98">
        <w:rPr>
          <w:rFonts w:ascii="Constantia" w:eastAsia="Domine" w:hAnsi="Constantia" w:cs="Arial"/>
          <w:color w:val="auto"/>
          <w:sz w:val="26"/>
          <w:szCs w:val="26"/>
        </w:rPr>
        <w:t>, el uso potencial del suelo, el medio físico, y que de e</w:t>
      </w:r>
      <w:r w:rsidR="006E4B03" w:rsidRPr="00081A98">
        <w:rPr>
          <w:rFonts w:ascii="Constantia" w:eastAsia="Domine" w:hAnsi="Constantia" w:cs="Arial"/>
          <w:color w:val="auto"/>
          <w:sz w:val="26"/>
          <w:szCs w:val="26"/>
        </w:rPr>
        <w:t xml:space="preserve">stos se van generando </w:t>
      </w:r>
      <w:r w:rsidR="00BB6594" w:rsidRPr="00081A98">
        <w:rPr>
          <w:rFonts w:ascii="Constantia" w:eastAsia="Domine" w:hAnsi="Constantia" w:cs="Arial"/>
          <w:color w:val="auto"/>
          <w:sz w:val="26"/>
          <w:szCs w:val="26"/>
        </w:rPr>
        <w:t>más</w:t>
      </w:r>
      <w:r w:rsidR="006E4B03" w:rsidRPr="00081A98">
        <w:rPr>
          <w:rFonts w:ascii="Constantia" w:eastAsia="Domine" w:hAnsi="Constantia" w:cs="Arial"/>
          <w:color w:val="auto"/>
          <w:sz w:val="26"/>
          <w:szCs w:val="26"/>
        </w:rPr>
        <w:t xml:space="preserve"> temas, como lo son los instrumentos de planeación.</w:t>
      </w:r>
      <w:r w:rsidR="00AA539C" w:rsidRPr="00081A98">
        <w:rPr>
          <w:rFonts w:ascii="Constantia" w:eastAsia="Domine" w:hAnsi="Constantia" w:cs="Arial"/>
          <w:color w:val="auto"/>
          <w:sz w:val="26"/>
          <w:szCs w:val="26"/>
        </w:rPr>
        <w:t xml:space="preserve"> </w:t>
      </w:r>
      <w:r w:rsidR="006E4B03" w:rsidRPr="00081A98">
        <w:rPr>
          <w:rFonts w:ascii="Constantia" w:eastAsia="Domine" w:hAnsi="Constantia" w:cs="Arial"/>
          <w:color w:val="auto"/>
          <w:sz w:val="26"/>
          <w:szCs w:val="26"/>
        </w:rPr>
        <w:t xml:space="preserve">En la legislación son el </w:t>
      </w:r>
      <w:r w:rsidR="00564EF4" w:rsidRPr="00081A98">
        <w:rPr>
          <w:rFonts w:ascii="Constantia" w:eastAsia="Domine" w:hAnsi="Constantia" w:cs="Arial"/>
          <w:color w:val="auto"/>
          <w:sz w:val="26"/>
          <w:szCs w:val="26"/>
        </w:rPr>
        <w:t>cúmulo</w:t>
      </w:r>
      <w:r w:rsidR="006E4B03" w:rsidRPr="00081A98">
        <w:rPr>
          <w:rFonts w:ascii="Constantia" w:eastAsia="Domine" w:hAnsi="Constantia" w:cs="Arial"/>
          <w:color w:val="auto"/>
          <w:sz w:val="26"/>
          <w:szCs w:val="26"/>
        </w:rPr>
        <w:t xml:space="preserve"> de leyes que se aplican; En riesgos, </w:t>
      </w:r>
      <w:r w:rsidR="00D572BA" w:rsidRPr="00081A98">
        <w:rPr>
          <w:rFonts w:ascii="Constantia" w:eastAsia="Domine" w:hAnsi="Constantia" w:cs="Arial"/>
          <w:color w:val="auto"/>
          <w:sz w:val="26"/>
          <w:szCs w:val="26"/>
        </w:rPr>
        <w:t>descripciones</w:t>
      </w:r>
      <w:r w:rsidR="006E4B03" w:rsidRPr="00081A98">
        <w:rPr>
          <w:rFonts w:ascii="Constantia" w:eastAsia="Domine" w:hAnsi="Constantia" w:cs="Arial"/>
          <w:color w:val="auto"/>
          <w:sz w:val="26"/>
          <w:szCs w:val="26"/>
        </w:rPr>
        <w:t xml:space="preserve"> técnicas de los fenómenos peligroso que abundan en el municipio, las amenazas </w:t>
      </w:r>
      <w:r w:rsidR="00D572BA" w:rsidRPr="00081A98">
        <w:rPr>
          <w:rFonts w:ascii="Constantia" w:eastAsia="Domine" w:hAnsi="Constantia" w:cs="Arial"/>
          <w:color w:val="auto"/>
          <w:sz w:val="26"/>
          <w:szCs w:val="26"/>
        </w:rPr>
        <w:t xml:space="preserve">naturales, los elementos geológicos, </w:t>
      </w:r>
      <w:proofErr w:type="spellStart"/>
      <w:r w:rsidR="00D572BA" w:rsidRPr="00081A98">
        <w:rPr>
          <w:rFonts w:ascii="Constantia" w:eastAsia="Domine" w:hAnsi="Constantia" w:cs="Arial"/>
          <w:color w:val="auto"/>
          <w:sz w:val="26"/>
          <w:szCs w:val="26"/>
        </w:rPr>
        <w:t>hidrometeologicos</w:t>
      </w:r>
      <w:proofErr w:type="spellEnd"/>
      <w:r w:rsidR="00D572BA" w:rsidRPr="00081A98">
        <w:rPr>
          <w:rFonts w:ascii="Constantia" w:eastAsia="Domine" w:hAnsi="Constantia" w:cs="Arial"/>
          <w:color w:val="auto"/>
          <w:sz w:val="26"/>
          <w:szCs w:val="26"/>
        </w:rPr>
        <w:t xml:space="preserve">, incendios forestales y otros; En los aspectos demográficos, en la vivienda, población, marginación, la concentración, </w:t>
      </w:r>
      <w:proofErr w:type="gramStart"/>
      <w:r w:rsidR="00D572BA" w:rsidRPr="00081A98">
        <w:rPr>
          <w:rFonts w:ascii="Constantia" w:eastAsia="Domine" w:hAnsi="Constantia" w:cs="Arial"/>
          <w:color w:val="auto"/>
          <w:sz w:val="26"/>
          <w:szCs w:val="26"/>
        </w:rPr>
        <w:t>el crecimientos</w:t>
      </w:r>
      <w:proofErr w:type="gramEnd"/>
      <w:r w:rsidR="00D572BA" w:rsidRPr="00081A98">
        <w:rPr>
          <w:rFonts w:ascii="Constantia" w:eastAsia="Domine" w:hAnsi="Constantia" w:cs="Arial"/>
          <w:color w:val="auto"/>
          <w:sz w:val="26"/>
          <w:szCs w:val="26"/>
        </w:rPr>
        <w:t xml:space="preserve">, la económica y todos lo relacionado con el tema social. </w:t>
      </w:r>
      <w:r w:rsidR="00564EF4" w:rsidRPr="00081A98">
        <w:rPr>
          <w:rFonts w:ascii="Constantia" w:eastAsia="Domine" w:hAnsi="Constantia" w:cs="Arial"/>
          <w:color w:val="auto"/>
          <w:sz w:val="26"/>
          <w:szCs w:val="26"/>
        </w:rPr>
        <w:t>Vegetación</w:t>
      </w:r>
      <w:r w:rsidR="00D572BA" w:rsidRPr="00081A98">
        <w:rPr>
          <w:rFonts w:ascii="Constantia" w:eastAsia="Domine" w:hAnsi="Constantia" w:cs="Arial"/>
          <w:color w:val="auto"/>
          <w:sz w:val="26"/>
          <w:szCs w:val="26"/>
        </w:rPr>
        <w:t>, r</w:t>
      </w:r>
      <w:r w:rsidR="00564EF4" w:rsidRPr="00081A98">
        <w:rPr>
          <w:rFonts w:ascii="Constantia" w:eastAsia="Domine" w:hAnsi="Constantia" w:cs="Arial"/>
          <w:color w:val="auto"/>
          <w:sz w:val="26"/>
          <w:szCs w:val="26"/>
        </w:rPr>
        <w:t xml:space="preserve">elevante, potencial y agrícola; El medio físico natural, que son sus características, </w:t>
      </w:r>
      <w:proofErr w:type="spellStart"/>
      <w:r w:rsidR="00564EF4" w:rsidRPr="00081A98">
        <w:rPr>
          <w:rFonts w:ascii="Constantia" w:eastAsia="Domine" w:hAnsi="Constantia" w:cs="Arial"/>
          <w:color w:val="auto"/>
          <w:sz w:val="26"/>
          <w:szCs w:val="26"/>
        </w:rPr>
        <w:t>angeologia</w:t>
      </w:r>
      <w:proofErr w:type="spellEnd"/>
      <w:r w:rsidR="00564EF4" w:rsidRPr="00081A98">
        <w:rPr>
          <w:rFonts w:ascii="Constantia" w:eastAsia="Domine" w:hAnsi="Constantia" w:cs="Arial"/>
          <w:color w:val="auto"/>
          <w:sz w:val="26"/>
          <w:szCs w:val="26"/>
        </w:rPr>
        <w:t xml:space="preserve">, , hidrología y grafología, de esto surge el ordenamiento ecológico, que son otra cosa que los instrumentos de políticas ambientales, impactos ambientales y las </w:t>
      </w:r>
      <w:r w:rsidR="00BB6594" w:rsidRPr="00081A98">
        <w:rPr>
          <w:rFonts w:ascii="Constantia" w:eastAsia="Domine" w:hAnsi="Constantia" w:cs="Arial"/>
          <w:color w:val="auto"/>
          <w:sz w:val="26"/>
          <w:szCs w:val="26"/>
        </w:rPr>
        <w:t>problemáticas</w:t>
      </w:r>
      <w:r w:rsidR="00564EF4" w:rsidRPr="00081A98">
        <w:rPr>
          <w:rFonts w:ascii="Constantia" w:eastAsia="Domine" w:hAnsi="Constantia" w:cs="Arial"/>
          <w:color w:val="auto"/>
          <w:sz w:val="26"/>
          <w:szCs w:val="26"/>
        </w:rPr>
        <w:t xml:space="preserve"> ambientales, lo que es relevante ya que en el cambio de la legislación debe de contemplarlo </w:t>
      </w:r>
      <w:r w:rsidR="000D30A7" w:rsidRPr="00081A98">
        <w:rPr>
          <w:rFonts w:ascii="Constantia" w:eastAsia="Domine" w:hAnsi="Constantia" w:cs="Arial"/>
          <w:color w:val="auto"/>
          <w:sz w:val="26"/>
          <w:szCs w:val="26"/>
        </w:rPr>
        <w:t xml:space="preserve">como un 50% a 50% de que se habla, que la urbanización existen y la vegetación deben de ser cuidadas a la par, lo que </w:t>
      </w:r>
      <w:r w:rsidR="008E7C65" w:rsidRPr="00081A98">
        <w:rPr>
          <w:rFonts w:ascii="Constantia" w:eastAsia="Domine" w:hAnsi="Constantia" w:cs="Arial"/>
          <w:color w:val="auto"/>
          <w:sz w:val="26"/>
          <w:szCs w:val="26"/>
        </w:rPr>
        <w:t>beneficia</w:t>
      </w:r>
      <w:r w:rsidR="000D30A7" w:rsidRPr="00081A98">
        <w:rPr>
          <w:rFonts w:ascii="Constantia" w:eastAsia="Domine" w:hAnsi="Constantia" w:cs="Arial"/>
          <w:color w:val="auto"/>
          <w:sz w:val="26"/>
          <w:szCs w:val="26"/>
        </w:rPr>
        <w:t xml:space="preserve"> en darle poder a este sentido. Se </w:t>
      </w:r>
      <w:proofErr w:type="gramStart"/>
      <w:r w:rsidR="000D30A7" w:rsidRPr="00081A98">
        <w:rPr>
          <w:rFonts w:ascii="Constantia" w:eastAsia="Domine" w:hAnsi="Constantia" w:cs="Arial"/>
          <w:color w:val="auto"/>
          <w:sz w:val="26"/>
          <w:szCs w:val="26"/>
        </w:rPr>
        <w:t>continua</w:t>
      </w:r>
      <w:proofErr w:type="gramEnd"/>
      <w:r w:rsidR="000D30A7" w:rsidRPr="00081A98">
        <w:rPr>
          <w:rFonts w:ascii="Constantia" w:eastAsia="Domine" w:hAnsi="Constantia" w:cs="Arial"/>
          <w:color w:val="auto"/>
          <w:sz w:val="26"/>
          <w:szCs w:val="26"/>
        </w:rPr>
        <w:t xml:space="preserve"> diciendo que est</w:t>
      </w:r>
      <w:r w:rsidR="00C114C2" w:rsidRPr="00081A98">
        <w:rPr>
          <w:rFonts w:ascii="Constantia" w:eastAsia="Domine" w:hAnsi="Constantia" w:cs="Arial"/>
          <w:color w:val="auto"/>
          <w:sz w:val="26"/>
          <w:szCs w:val="26"/>
        </w:rPr>
        <w:t xml:space="preserve">o es de resaltar, </w:t>
      </w:r>
      <w:proofErr w:type="spellStart"/>
      <w:r w:rsidR="00C114C2" w:rsidRPr="00081A98">
        <w:rPr>
          <w:rFonts w:ascii="Constantia" w:eastAsia="Domine" w:hAnsi="Constantia" w:cs="Arial"/>
          <w:color w:val="auto"/>
          <w:sz w:val="26"/>
          <w:szCs w:val="26"/>
        </w:rPr>
        <w:t>por que</w:t>
      </w:r>
      <w:proofErr w:type="spellEnd"/>
      <w:r w:rsidR="00C114C2" w:rsidRPr="00081A98">
        <w:rPr>
          <w:rFonts w:ascii="Constantia" w:eastAsia="Domine" w:hAnsi="Constantia" w:cs="Arial"/>
          <w:color w:val="auto"/>
          <w:sz w:val="26"/>
          <w:szCs w:val="26"/>
        </w:rPr>
        <w:t xml:space="preserve"> a par</w:t>
      </w:r>
      <w:r w:rsidR="000D30A7" w:rsidRPr="00081A98">
        <w:rPr>
          <w:rFonts w:ascii="Constantia" w:eastAsia="Domine" w:hAnsi="Constantia" w:cs="Arial"/>
          <w:color w:val="auto"/>
          <w:sz w:val="26"/>
          <w:szCs w:val="26"/>
        </w:rPr>
        <w:t>t</w:t>
      </w:r>
      <w:r w:rsidR="00C114C2" w:rsidRPr="00081A98">
        <w:rPr>
          <w:rFonts w:ascii="Constantia" w:eastAsia="Domine" w:hAnsi="Constantia" w:cs="Arial"/>
          <w:color w:val="auto"/>
          <w:sz w:val="26"/>
          <w:szCs w:val="26"/>
        </w:rPr>
        <w:t>i</w:t>
      </w:r>
      <w:r w:rsidR="000D30A7" w:rsidRPr="00081A98">
        <w:rPr>
          <w:rFonts w:ascii="Constantia" w:eastAsia="Domine" w:hAnsi="Constantia" w:cs="Arial"/>
          <w:color w:val="auto"/>
          <w:sz w:val="26"/>
          <w:szCs w:val="26"/>
        </w:rPr>
        <w:t xml:space="preserve">r de esto </w:t>
      </w:r>
      <w:r w:rsidR="00C114C2" w:rsidRPr="00081A98">
        <w:rPr>
          <w:rFonts w:ascii="Constantia" w:eastAsia="Domine" w:hAnsi="Constantia" w:cs="Arial"/>
          <w:color w:val="auto"/>
          <w:sz w:val="26"/>
          <w:szCs w:val="26"/>
        </w:rPr>
        <w:t xml:space="preserve">es que se necesita tener un </w:t>
      </w:r>
      <w:r w:rsidR="00F0121B" w:rsidRPr="00081A98">
        <w:rPr>
          <w:rFonts w:ascii="Constantia" w:eastAsia="Domine" w:hAnsi="Constantia" w:cs="Arial"/>
          <w:color w:val="auto"/>
          <w:sz w:val="26"/>
          <w:szCs w:val="26"/>
        </w:rPr>
        <w:t>acervo</w:t>
      </w:r>
      <w:r w:rsidR="00C114C2" w:rsidRPr="00081A98">
        <w:rPr>
          <w:rFonts w:ascii="Constantia" w:eastAsia="Domine" w:hAnsi="Constantia" w:cs="Arial"/>
          <w:color w:val="auto"/>
          <w:sz w:val="26"/>
          <w:szCs w:val="26"/>
        </w:rPr>
        <w:t xml:space="preserve"> de información para poder tener </w:t>
      </w:r>
      <w:r w:rsidR="00F0121B" w:rsidRPr="00081A98">
        <w:rPr>
          <w:rFonts w:ascii="Constantia" w:eastAsia="Domine" w:hAnsi="Constantia" w:cs="Arial"/>
          <w:color w:val="auto"/>
          <w:sz w:val="26"/>
          <w:szCs w:val="26"/>
        </w:rPr>
        <w:t>una opinión técnic</w:t>
      </w:r>
      <w:r w:rsidR="00CA36F4" w:rsidRPr="00081A98">
        <w:rPr>
          <w:rFonts w:ascii="Constantia" w:eastAsia="Domine" w:hAnsi="Constantia" w:cs="Arial"/>
          <w:color w:val="auto"/>
          <w:sz w:val="26"/>
          <w:szCs w:val="26"/>
        </w:rPr>
        <w:t>a adecuada sobre la decisión. Se</w:t>
      </w:r>
      <w:r w:rsidR="00F0121B" w:rsidRPr="00081A98">
        <w:rPr>
          <w:rFonts w:ascii="Constantia" w:eastAsia="Domine" w:hAnsi="Constantia" w:cs="Arial"/>
          <w:color w:val="auto"/>
          <w:sz w:val="26"/>
          <w:szCs w:val="26"/>
        </w:rPr>
        <w:t xml:space="preserve"> puntualiza que es información actual, de meses, tratando de hacer una investigación acertada al momento, siempre </w:t>
      </w:r>
      <w:r w:rsidR="008E7C65" w:rsidRPr="00081A98">
        <w:rPr>
          <w:rFonts w:ascii="Constantia" w:eastAsia="Domine" w:hAnsi="Constantia" w:cs="Arial"/>
          <w:color w:val="auto"/>
          <w:sz w:val="26"/>
          <w:szCs w:val="26"/>
        </w:rPr>
        <w:t>obteniendo</w:t>
      </w:r>
      <w:r w:rsidR="00F0121B" w:rsidRPr="00081A98">
        <w:rPr>
          <w:rFonts w:ascii="Constantia" w:eastAsia="Domine" w:hAnsi="Constantia" w:cs="Arial"/>
          <w:color w:val="auto"/>
          <w:sz w:val="26"/>
          <w:szCs w:val="26"/>
        </w:rPr>
        <w:t xml:space="preserve"> la información de medios </w:t>
      </w:r>
      <w:r w:rsidR="00FA6D8A" w:rsidRPr="00081A98">
        <w:rPr>
          <w:rFonts w:ascii="Constantia" w:eastAsia="Domine" w:hAnsi="Constantia" w:cs="Arial"/>
          <w:color w:val="auto"/>
          <w:sz w:val="26"/>
          <w:szCs w:val="26"/>
        </w:rPr>
        <w:t>oficiales</w:t>
      </w:r>
      <w:r w:rsidR="00F0121B" w:rsidRPr="00081A98">
        <w:rPr>
          <w:rFonts w:ascii="Constantia" w:eastAsia="Domine" w:hAnsi="Constantia" w:cs="Arial"/>
          <w:color w:val="auto"/>
          <w:sz w:val="26"/>
          <w:szCs w:val="26"/>
        </w:rPr>
        <w:t xml:space="preserve"> </w:t>
      </w:r>
      <w:r w:rsidR="00A25B60" w:rsidRPr="00081A98">
        <w:rPr>
          <w:rFonts w:ascii="Constantia" w:eastAsia="Domine" w:hAnsi="Constantia" w:cs="Arial"/>
          <w:color w:val="auto"/>
          <w:sz w:val="26"/>
          <w:szCs w:val="26"/>
        </w:rPr>
        <w:t xml:space="preserve">que dan certeza para los datos. Ahora continúan diciendo que de los medios físicos se </w:t>
      </w:r>
      <w:r w:rsidR="008E7C65" w:rsidRPr="00081A98">
        <w:rPr>
          <w:rFonts w:ascii="Constantia" w:eastAsia="Domine" w:hAnsi="Constantia" w:cs="Arial"/>
          <w:color w:val="auto"/>
          <w:sz w:val="26"/>
          <w:szCs w:val="26"/>
        </w:rPr>
        <w:t>secaron</w:t>
      </w:r>
      <w:r w:rsidR="00A25B60" w:rsidRPr="00081A98">
        <w:rPr>
          <w:rFonts w:ascii="Constantia" w:eastAsia="Domine" w:hAnsi="Constantia" w:cs="Arial"/>
          <w:color w:val="auto"/>
          <w:sz w:val="26"/>
          <w:szCs w:val="26"/>
        </w:rPr>
        <w:t xml:space="preserve"> los métodos </w:t>
      </w:r>
      <w:r w:rsidR="00FA6D8A" w:rsidRPr="00081A98">
        <w:rPr>
          <w:rFonts w:ascii="Constantia" w:eastAsia="Domine" w:hAnsi="Constantia" w:cs="Arial"/>
          <w:color w:val="auto"/>
          <w:sz w:val="26"/>
          <w:szCs w:val="26"/>
        </w:rPr>
        <w:t>más</w:t>
      </w:r>
      <w:r w:rsidR="00A25B60" w:rsidRPr="00081A98">
        <w:rPr>
          <w:rFonts w:ascii="Constantia" w:eastAsia="Domine" w:hAnsi="Constantia" w:cs="Arial"/>
          <w:color w:val="auto"/>
          <w:sz w:val="26"/>
          <w:szCs w:val="26"/>
        </w:rPr>
        <w:t xml:space="preserve"> relevantes, en cuanto a la </w:t>
      </w:r>
      <w:r w:rsidR="00FA6D8A" w:rsidRPr="00081A98">
        <w:rPr>
          <w:rFonts w:ascii="Constantia" w:eastAsia="Domine" w:hAnsi="Constantia" w:cs="Arial"/>
          <w:color w:val="auto"/>
          <w:sz w:val="26"/>
          <w:szCs w:val="26"/>
        </w:rPr>
        <w:t>perimétrica</w:t>
      </w:r>
      <w:r w:rsidR="00A25B60" w:rsidRPr="00081A98">
        <w:rPr>
          <w:rFonts w:ascii="Constantia" w:eastAsia="Domine" w:hAnsi="Constantia" w:cs="Arial"/>
          <w:color w:val="auto"/>
          <w:sz w:val="26"/>
          <w:szCs w:val="26"/>
        </w:rPr>
        <w:t xml:space="preserve"> en sus </w:t>
      </w:r>
      <w:r w:rsidR="00FA6D8A" w:rsidRPr="00081A98">
        <w:rPr>
          <w:rFonts w:ascii="Constantia" w:eastAsia="Domine" w:hAnsi="Constantia" w:cs="Arial"/>
          <w:color w:val="auto"/>
          <w:sz w:val="26"/>
          <w:szCs w:val="26"/>
        </w:rPr>
        <w:t>aristas</w:t>
      </w:r>
      <w:r w:rsidR="00A25B60" w:rsidRPr="00081A98">
        <w:rPr>
          <w:rFonts w:ascii="Constantia" w:eastAsia="Domine" w:hAnsi="Constantia" w:cs="Arial"/>
          <w:color w:val="auto"/>
          <w:sz w:val="26"/>
          <w:szCs w:val="26"/>
        </w:rPr>
        <w:t xml:space="preserve"> correspondientes, lo que dicen que la importancia es interpretar esta información, </w:t>
      </w:r>
      <w:r w:rsidR="008E7C65" w:rsidRPr="00081A98">
        <w:rPr>
          <w:rFonts w:ascii="Constantia" w:eastAsia="Domine" w:hAnsi="Constantia" w:cs="Arial"/>
          <w:color w:val="auto"/>
          <w:sz w:val="26"/>
          <w:szCs w:val="26"/>
        </w:rPr>
        <w:t>Geología</w:t>
      </w:r>
      <w:r w:rsidR="00A25B60" w:rsidRPr="00081A98">
        <w:rPr>
          <w:rFonts w:ascii="Constantia" w:eastAsia="Domine" w:hAnsi="Constantia" w:cs="Arial"/>
          <w:color w:val="auto"/>
          <w:sz w:val="26"/>
          <w:szCs w:val="26"/>
        </w:rPr>
        <w:t xml:space="preserve">, grafología, </w:t>
      </w:r>
      <w:proofErr w:type="spellStart"/>
      <w:r w:rsidR="00A25B60" w:rsidRPr="00081A98">
        <w:rPr>
          <w:rFonts w:ascii="Constantia" w:eastAsia="Domine" w:hAnsi="Constantia" w:cs="Arial"/>
          <w:color w:val="auto"/>
          <w:sz w:val="26"/>
          <w:szCs w:val="26"/>
        </w:rPr>
        <w:t>etc</w:t>
      </w:r>
      <w:proofErr w:type="spellEnd"/>
      <w:r w:rsidR="00A25B60" w:rsidRPr="00081A98">
        <w:rPr>
          <w:rFonts w:ascii="Constantia" w:eastAsia="Domine" w:hAnsi="Constantia" w:cs="Arial"/>
          <w:color w:val="auto"/>
          <w:sz w:val="26"/>
          <w:szCs w:val="26"/>
        </w:rPr>
        <w:t xml:space="preserve">, esto es de resaltar ya que habrá varios tipos de suelo, en el municipio, y no todos serán factibles para una misma construcción, y eso es detonante de una solución </w:t>
      </w:r>
      <w:r w:rsidR="00FA6D8A" w:rsidRPr="00081A98">
        <w:rPr>
          <w:rFonts w:ascii="Constantia" w:eastAsia="Domine" w:hAnsi="Constantia" w:cs="Arial"/>
          <w:color w:val="auto"/>
          <w:sz w:val="26"/>
          <w:szCs w:val="26"/>
        </w:rPr>
        <w:t xml:space="preserve">a tomar una mejor decisión para los cambios de uso de suelo y focalizar la correcta inversión económica y que se haga un gasto de </w:t>
      </w:r>
      <w:r w:rsidR="00BC402B" w:rsidRPr="00081A98">
        <w:rPr>
          <w:rFonts w:ascii="Constantia" w:eastAsia="Domine" w:hAnsi="Constantia" w:cs="Arial"/>
          <w:color w:val="auto"/>
          <w:sz w:val="26"/>
          <w:szCs w:val="26"/>
        </w:rPr>
        <w:t>más</w:t>
      </w:r>
      <w:r w:rsidR="00FA6D8A" w:rsidRPr="00081A98">
        <w:rPr>
          <w:rFonts w:ascii="Constantia" w:eastAsia="Domine" w:hAnsi="Constantia" w:cs="Arial"/>
          <w:color w:val="auto"/>
          <w:sz w:val="26"/>
          <w:szCs w:val="26"/>
        </w:rPr>
        <w:t xml:space="preserve">, además de los escurrimientos, donde se quiera hacer vivienda donde </w:t>
      </w:r>
      <w:proofErr w:type="spellStart"/>
      <w:r w:rsidR="00FA6D8A" w:rsidRPr="00081A98">
        <w:rPr>
          <w:rFonts w:ascii="Constantia" w:eastAsia="Domine" w:hAnsi="Constantia" w:cs="Arial"/>
          <w:color w:val="auto"/>
          <w:sz w:val="26"/>
          <w:szCs w:val="26"/>
        </w:rPr>
        <w:t>se</w:t>
      </w:r>
      <w:proofErr w:type="spellEnd"/>
      <w:r w:rsidR="00FA6D8A" w:rsidRPr="00081A98">
        <w:rPr>
          <w:rFonts w:ascii="Constantia" w:eastAsia="Domine" w:hAnsi="Constantia" w:cs="Arial"/>
          <w:color w:val="auto"/>
          <w:sz w:val="26"/>
          <w:szCs w:val="26"/>
        </w:rPr>
        <w:t xml:space="preserve"> que no es factible, señalan que estos estudios</w:t>
      </w:r>
      <w:r w:rsidR="005D6419" w:rsidRPr="00081A98">
        <w:rPr>
          <w:rFonts w:ascii="Constantia" w:eastAsia="Domine" w:hAnsi="Constantia" w:cs="Arial"/>
          <w:color w:val="auto"/>
          <w:sz w:val="26"/>
          <w:szCs w:val="26"/>
        </w:rPr>
        <w:t xml:space="preserve">. </w:t>
      </w:r>
      <w:r w:rsidR="00BC402B">
        <w:rPr>
          <w:rFonts w:ascii="Constantia" w:eastAsia="Domine" w:hAnsi="Constantia" w:cs="Arial"/>
          <w:color w:val="auto"/>
          <w:sz w:val="26"/>
          <w:szCs w:val="26"/>
        </w:rPr>
        <w:t>- - - - - - - - - - - - - - - - - - -</w:t>
      </w:r>
    </w:p>
    <w:p w:rsidR="00347364" w:rsidRPr="00081A98" w:rsidRDefault="005D6419" w:rsidP="0031346A">
      <w:pPr>
        <w:jc w:val="both"/>
        <w:rPr>
          <w:rFonts w:ascii="Constantia" w:hAnsi="Constantia"/>
          <w:b/>
          <w:sz w:val="26"/>
          <w:szCs w:val="26"/>
        </w:rPr>
      </w:pPr>
      <w:r w:rsidRPr="00081A98">
        <w:rPr>
          <w:rFonts w:ascii="Constantia" w:eastAsia="Domine" w:hAnsi="Constantia" w:cs="Arial"/>
          <w:color w:val="auto"/>
          <w:sz w:val="26"/>
          <w:szCs w:val="26"/>
        </w:rPr>
        <w:t xml:space="preserve">A </w:t>
      </w:r>
      <w:r w:rsidR="00081A98" w:rsidRPr="00081A98">
        <w:rPr>
          <w:rFonts w:ascii="Constantia" w:eastAsia="Domine" w:hAnsi="Constantia" w:cs="Arial"/>
          <w:color w:val="auto"/>
          <w:sz w:val="26"/>
          <w:szCs w:val="26"/>
        </w:rPr>
        <w:t>continuación,</w:t>
      </w:r>
      <w:r w:rsidRPr="00081A98">
        <w:rPr>
          <w:rFonts w:ascii="Constantia" w:eastAsia="Domine" w:hAnsi="Constantia" w:cs="Arial"/>
          <w:color w:val="auto"/>
          <w:sz w:val="26"/>
          <w:szCs w:val="26"/>
        </w:rPr>
        <w:t xml:space="preserve"> se hace plasma el tema de todo el fundamento legal a efecto de que quede la constancia necesaria de toda la información que se </w:t>
      </w:r>
      <w:r w:rsidRPr="00081A98">
        <w:rPr>
          <w:rFonts w:ascii="Constantia" w:eastAsia="Domine" w:hAnsi="Constantia" w:cs="Arial"/>
          <w:color w:val="auto"/>
          <w:sz w:val="26"/>
          <w:szCs w:val="26"/>
        </w:rPr>
        <w:lastRenderedPageBreak/>
        <w:t>requiere de conformidad con lo establecido por los diferentes cuerpos normativos en torno al tema de desarrollo urbano.</w:t>
      </w:r>
      <w:r w:rsidR="0031346A">
        <w:rPr>
          <w:rFonts w:ascii="Constantia" w:eastAsia="Domine" w:hAnsi="Constantia" w:cs="Arial"/>
          <w:color w:val="auto"/>
          <w:sz w:val="26"/>
          <w:szCs w:val="26"/>
        </w:rPr>
        <w:t xml:space="preserve"> - - - - - - - - - - - - - - - - </w:t>
      </w:r>
    </w:p>
    <w:p w:rsidR="005D6419" w:rsidRPr="00081A98" w:rsidRDefault="005D6419" w:rsidP="00BC402B">
      <w:pPr>
        <w:jc w:val="center"/>
        <w:rPr>
          <w:rFonts w:ascii="Constantia" w:hAnsi="Constantia"/>
          <w:b/>
          <w:sz w:val="26"/>
          <w:szCs w:val="26"/>
        </w:rPr>
      </w:pPr>
      <w:r w:rsidRPr="00081A98">
        <w:rPr>
          <w:rFonts w:ascii="Constantia" w:hAnsi="Constantia"/>
          <w:b/>
          <w:sz w:val="26"/>
          <w:szCs w:val="26"/>
        </w:rPr>
        <w:t>CODIGO URBANO DEL ESTADO DE JALISCO</w:t>
      </w:r>
    </w:p>
    <w:p w:rsidR="005D6419" w:rsidRPr="00081A98" w:rsidRDefault="005D6419" w:rsidP="00BC402B">
      <w:pPr>
        <w:jc w:val="center"/>
        <w:rPr>
          <w:rFonts w:ascii="Constantia" w:hAnsi="Constantia"/>
          <w:b/>
          <w:sz w:val="26"/>
          <w:szCs w:val="26"/>
        </w:rPr>
      </w:pPr>
      <w:r w:rsidRPr="00081A98">
        <w:rPr>
          <w:rFonts w:ascii="Constantia" w:hAnsi="Constantia"/>
          <w:b/>
          <w:sz w:val="26"/>
          <w:szCs w:val="26"/>
        </w:rPr>
        <w:t>ELAVORAR – MODIFICAR – APROVAR             Art 98</w:t>
      </w:r>
    </w:p>
    <w:p w:rsidR="005D6419" w:rsidRPr="00081A98" w:rsidRDefault="005D6419" w:rsidP="00BC402B">
      <w:pPr>
        <w:rPr>
          <w:rFonts w:ascii="Constantia" w:hAnsi="Constantia"/>
          <w:sz w:val="26"/>
          <w:szCs w:val="26"/>
        </w:rPr>
      </w:pPr>
      <w:r w:rsidRPr="00081A98">
        <w:rPr>
          <w:rFonts w:ascii="Constantia" w:hAnsi="Constantia"/>
          <w:bCs/>
          <w:sz w:val="26"/>
          <w:szCs w:val="26"/>
        </w:rPr>
        <w:t>Para elaborar, aprobar y modificar el programa municipal de desarrollo urbano, se seguirá el procedimiento siguiente:</w:t>
      </w:r>
      <w:r w:rsidR="0031346A">
        <w:rPr>
          <w:rFonts w:ascii="Constantia" w:hAnsi="Constantia"/>
          <w:bCs/>
          <w:sz w:val="26"/>
          <w:szCs w:val="26"/>
        </w:rPr>
        <w:t xml:space="preserve"> - - - - - - - - - - - - - - - - - - -</w:t>
      </w:r>
    </w:p>
    <w:p w:rsidR="005D6419" w:rsidRPr="00081A98" w:rsidRDefault="005D6419" w:rsidP="00BC402B">
      <w:pPr>
        <w:jc w:val="center"/>
        <w:rPr>
          <w:rFonts w:ascii="Constantia" w:hAnsi="Constantia"/>
          <w:b/>
          <w:sz w:val="26"/>
          <w:szCs w:val="26"/>
        </w:rPr>
      </w:pPr>
      <w:r w:rsidRPr="00081A98">
        <w:rPr>
          <w:rFonts w:ascii="Constantia" w:hAnsi="Constantia"/>
          <w:b/>
          <w:sz w:val="26"/>
          <w:szCs w:val="26"/>
        </w:rPr>
        <w:t xml:space="preserve">I </w:t>
      </w:r>
      <w:r w:rsidRPr="00081A98">
        <w:rPr>
          <w:rFonts w:ascii="Constantia" w:hAnsi="Constantia"/>
          <w:b/>
          <w:sz w:val="26"/>
          <w:szCs w:val="26"/>
        </w:rPr>
        <w:tab/>
      </w:r>
      <w:r w:rsidRPr="00081A98">
        <w:rPr>
          <w:rFonts w:ascii="Constantia" w:hAnsi="Constantia"/>
          <w:b/>
          <w:sz w:val="26"/>
          <w:szCs w:val="26"/>
        </w:rPr>
        <w:tab/>
        <w:t>Autorización de inicio de Proceso</w:t>
      </w:r>
    </w:p>
    <w:p w:rsidR="009D070F" w:rsidRDefault="005D6419" w:rsidP="00BC402B">
      <w:pPr>
        <w:jc w:val="both"/>
        <w:rPr>
          <w:rFonts w:ascii="Constantia" w:hAnsi="Constantia"/>
          <w:bCs/>
          <w:sz w:val="26"/>
          <w:szCs w:val="26"/>
        </w:rPr>
      </w:pPr>
      <w:r w:rsidRPr="00081A98">
        <w:rPr>
          <w:rFonts w:ascii="Constantia" w:hAnsi="Constantia"/>
          <w:bCs/>
          <w:sz w:val="26"/>
          <w:szCs w:val="26"/>
        </w:rPr>
        <w:t xml:space="preserve">I. El Ayuntamiento aprobará que se elabore el proyecto de programa o se revise el programa vigente </w:t>
      </w:r>
      <w:proofErr w:type="gramStart"/>
      <w:r w:rsidRPr="00081A98">
        <w:rPr>
          <w:rFonts w:ascii="Constantia" w:hAnsi="Constantia"/>
          <w:bCs/>
          <w:sz w:val="26"/>
          <w:szCs w:val="26"/>
        </w:rPr>
        <w:t>y  dará</w:t>
      </w:r>
      <w:proofErr w:type="gramEnd"/>
      <w:r w:rsidRPr="00081A98">
        <w:rPr>
          <w:rFonts w:ascii="Constantia" w:hAnsi="Constantia"/>
          <w:bCs/>
          <w:sz w:val="26"/>
          <w:szCs w:val="26"/>
        </w:rPr>
        <w:t xml:space="preserve"> aviso público del inicio del proceso de planeación;</w:t>
      </w:r>
    </w:p>
    <w:p w:rsidR="009D070F" w:rsidRPr="009D070F" w:rsidRDefault="009D070F" w:rsidP="009D070F">
      <w:pPr>
        <w:rPr>
          <w:rFonts w:ascii="Constantia" w:hAnsi="Constantia"/>
          <w:sz w:val="26"/>
          <w:szCs w:val="26"/>
        </w:rPr>
      </w:pPr>
      <w:r>
        <w:rPr>
          <w:rFonts w:ascii="Constantia" w:hAnsi="Constantia"/>
          <w:bCs/>
          <w:sz w:val="26"/>
          <w:szCs w:val="26"/>
        </w:rPr>
        <w:br/>
      </w:r>
      <w:r w:rsidR="005D6419" w:rsidRPr="00081A98">
        <w:rPr>
          <w:rFonts w:ascii="Constantia" w:hAnsi="Constantia"/>
          <w:sz w:val="26"/>
          <w:szCs w:val="26"/>
        </w:rPr>
        <w:t>Solicitud de dictamen técnico</w:t>
      </w:r>
      <w:r>
        <w:rPr>
          <w:rFonts w:ascii="Constantia" w:hAnsi="Constantia"/>
          <w:bCs/>
          <w:sz w:val="26"/>
          <w:szCs w:val="26"/>
        </w:rPr>
        <w:br/>
      </w:r>
      <w:r w:rsidR="005D6419" w:rsidRPr="00081A98">
        <w:rPr>
          <w:rFonts w:ascii="Constantia" w:hAnsi="Constantia"/>
          <w:sz w:val="26"/>
          <w:szCs w:val="26"/>
        </w:rPr>
        <w:t xml:space="preserve">Dictamen técnico </w:t>
      </w:r>
      <w:r>
        <w:rPr>
          <w:rFonts w:ascii="Constantia" w:hAnsi="Constantia"/>
          <w:bCs/>
          <w:sz w:val="26"/>
          <w:szCs w:val="26"/>
        </w:rPr>
        <w:br/>
      </w:r>
      <w:r w:rsidR="005D6419" w:rsidRPr="00081A98">
        <w:rPr>
          <w:rFonts w:ascii="Constantia" w:hAnsi="Constantia"/>
          <w:sz w:val="26"/>
          <w:szCs w:val="26"/>
        </w:rPr>
        <w:t xml:space="preserve">Solicitud Visto bueno de </w:t>
      </w:r>
      <w:r w:rsidR="00CA36F4" w:rsidRPr="00081A98">
        <w:rPr>
          <w:rFonts w:ascii="Constantia" w:hAnsi="Constantia"/>
          <w:sz w:val="26"/>
          <w:szCs w:val="26"/>
        </w:rPr>
        <w:t>Síndico</w:t>
      </w:r>
      <w:r>
        <w:rPr>
          <w:rFonts w:ascii="Constantia" w:hAnsi="Constantia"/>
          <w:bCs/>
          <w:sz w:val="26"/>
          <w:szCs w:val="26"/>
        </w:rPr>
        <w:br/>
      </w:r>
      <w:r w:rsidR="005D6419" w:rsidRPr="00081A98">
        <w:rPr>
          <w:rFonts w:ascii="Constantia" w:hAnsi="Constantia"/>
          <w:sz w:val="26"/>
          <w:szCs w:val="26"/>
        </w:rPr>
        <w:t xml:space="preserve">Visto Bueno del </w:t>
      </w:r>
      <w:r w:rsidR="00CA36F4" w:rsidRPr="00081A98">
        <w:rPr>
          <w:rFonts w:ascii="Constantia" w:hAnsi="Constantia"/>
          <w:sz w:val="26"/>
          <w:szCs w:val="26"/>
        </w:rPr>
        <w:t>Síndico</w:t>
      </w:r>
      <w:r w:rsidR="005D6419" w:rsidRPr="00081A98">
        <w:rPr>
          <w:rFonts w:ascii="Constantia" w:hAnsi="Constantia"/>
          <w:sz w:val="26"/>
          <w:szCs w:val="26"/>
        </w:rPr>
        <w:t xml:space="preserve"> </w:t>
      </w:r>
      <w:r>
        <w:rPr>
          <w:rFonts w:ascii="Constantia" w:hAnsi="Constantia"/>
          <w:bCs/>
          <w:sz w:val="26"/>
          <w:szCs w:val="26"/>
        </w:rPr>
        <w:br/>
      </w:r>
      <w:r w:rsidR="005D6419" w:rsidRPr="00081A98">
        <w:rPr>
          <w:rFonts w:ascii="Constantia" w:hAnsi="Constantia"/>
          <w:sz w:val="26"/>
          <w:szCs w:val="26"/>
        </w:rPr>
        <w:t xml:space="preserve">Solicitud a secretario del HA agende punto P.A Sesión Publica </w:t>
      </w:r>
      <w:r>
        <w:rPr>
          <w:rFonts w:ascii="Constantia" w:hAnsi="Constantia"/>
          <w:bCs/>
          <w:sz w:val="26"/>
          <w:szCs w:val="26"/>
        </w:rPr>
        <w:br/>
      </w:r>
      <w:r w:rsidR="005D6419" w:rsidRPr="00081A98">
        <w:rPr>
          <w:rFonts w:ascii="Constantia" w:hAnsi="Constantia"/>
          <w:sz w:val="26"/>
          <w:szCs w:val="26"/>
        </w:rPr>
        <w:t xml:space="preserve">Solicitud al Secretario Copia de Certificada del Punto </w:t>
      </w:r>
      <w:r>
        <w:rPr>
          <w:rFonts w:ascii="Constantia" w:hAnsi="Constantia"/>
          <w:bCs/>
          <w:sz w:val="26"/>
          <w:szCs w:val="26"/>
        </w:rPr>
        <w:br/>
      </w:r>
      <w:r w:rsidR="005D6419" w:rsidRPr="00081A98">
        <w:rPr>
          <w:rFonts w:ascii="Constantia" w:hAnsi="Constantia"/>
          <w:sz w:val="26"/>
          <w:szCs w:val="26"/>
        </w:rPr>
        <w:t>Copia Certificada</w:t>
      </w:r>
    </w:p>
    <w:p w:rsidR="005D6419" w:rsidRPr="00081A98" w:rsidRDefault="005D6419" w:rsidP="00BC402B">
      <w:pPr>
        <w:jc w:val="both"/>
        <w:rPr>
          <w:rFonts w:ascii="Constantia" w:hAnsi="Constantia"/>
          <w:b/>
          <w:sz w:val="26"/>
          <w:szCs w:val="26"/>
        </w:rPr>
      </w:pPr>
      <w:r w:rsidRPr="00081A98">
        <w:rPr>
          <w:rFonts w:ascii="Constantia" w:hAnsi="Constantia"/>
          <w:b/>
          <w:sz w:val="26"/>
          <w:szCs w:val="26"/>
        </w:rPr>
        <w:t>II</w:t>
      </w:r>
      <w:r w:rsidRPr="00081A98">
        <w:rPr>
          <w:rFonts w:ascii="Constantia" w:hAnsi="Constantia"/>
          <w:b/>
          <w:sz w:val="26"/>
          <w:szCs w:val="26"/>
        </w:rPr>
        <w:tab/>
      </w:r>
      <w:r w:rsidRPr="00081A98">
        <w:rPr>
          <w:rFonts w:ascii="Constantia" w:hAnsi="Constantia"/>
          <w:b/>
          <w:sz w:val="26"/>
          <w:szCs w:val="26"/>
        </w:rPr>
        <w:tab/>
        <w:t xml:space="preserve"> Foro de Opinión</w:t>
      </w:r>
    </w:p>
    <w:p w:rsidR="005D6419" w:rsidRPr="00081A98" w:rsidRDefault="005D6419" w:rsidP="00BC402B">
      <w:pPr>
        <w:jc w:val="both"/>
        <w:rPr>
          <w:rFonts w:ascii="Constantia" w:hAnsi="Constantia"/>
          <w:sz w:val="26"/>
          <w:szCs w:val="26"/>
        </w:rPr>
      </w:pPr>
      <w:r w:rsidRPr="00081A98">
        <w:rPr>
          <w:rFonts w:ascii="Constantia" w:hAnsi="Constantia"/>
          <w:bCs/>
          <w:sz w:val="26"/>
          <w:szCs w:val="26"/>
        </w:rPr>
        <w:t>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w:t>
      </w:r>
    </w:p>
    <w:p w:rsidR="005D6419" w:rsidRPr="00081A98" w:rsidRDefault="005D6419" w:rsidP="009D070F">
      <w:pPr>
        <w:rPr>
          <w:rFonts w:ascii="Constantia" w:hAnsi="Constantia"/>
          <w:sz w:val="26"/>
          <w:szCs w:val="26"/>
        </w:rPr>
      </w:pPr>
      <w:r w:rsidRPr="00081A98">
        <w:rPr>
          <w:rFonts w:ascii="Constantia" w:hAnsi="Constantia"/>
          <w:sz w:val="26"/>
          <w:szCs w:val="26"/>
        </w:rPr>
        <w:t xml:space="preserve">Nosotros y Ayuntamiento </w:t>
      </w:r>
      <w:r w:rsidR="009D070F">
        <w:rPr>
          <w:rFonts w:ascii="Constantia" w:hAnsi="Constantia"/>
          <w:sz w:val="26"/>
          <w:szCs w:val="26"/>
        </w:rPr>
        <w:br/>
      </w:r>
      <w:r w:rsidRPr="00081A98">
        <w:rPr>
          <w:rFonts w:ascii="Constantia" w:hAnsi="Constantia"/>
          <w:sz w:val="26"/>
          <w:szCs w:val="26"/>
        </w:rPr>
        <w:t>Invitaciones a los sectores organizados de la sociedad</w:t>
      </w:r>
      <w:r w:rsidR="009D070F">
        <w:rPr>
          <w:rFonts w:ascii="Constantia" w:hAnsi="Constantia"/>
          <w:sz w:val="26"/>
          <w:szCs w:val="26"/>
        </w:rPr>
        <w:br/>
      </w:r>
      <w:r w:rsidRPr="00081A98">
        <w:rPr>
          <w:rFonts w:ascii="Constantia" w:hAnsi="Constantia"/>
          <w:sz w:val="26"/>
          <w:szCs w:val="26"/>
        </w:rPr>
        <w:t>Funcionarios públicos.</w:t>
      </w:r>
      <w:r w:rsidR="009D070F">
        <w:rPr>
          <w:rFonts w:ascii="Constantia" w:hAnsi="Constantia"/>
          <w:sz w:val="26"/>
          <w:szCs w:val="26"/>
        </w:rPr>
        <w:br/>
      </w:r>
      <w:r w:rsidRPr="00081A98">
        <w:rPr>
          <w:rFonts w:ascii="Constantia" w:hAnsi="Constantia"/>
          <w:sz w:val="26"/>
          <w:szCs w:val="26"/>
        </w:rPr>
        <w:t>Cámaras empresariales</w:t>
      </w:r>
      <w:r w:rsidR="009D070F">
        <w:rPr>
          <w:rFonts w:ascii="Constantia" w:hAnsi="Constantia"/>
          <w:sz w:val="26"/>
          <w:szCs w:val="26"/>
        </w:rPr>
        <w:br/>
      </w:r>
      <w:r w:rsidRPr="00081A98">
        <w:rPr>
          <w:rFonts w:ascii="Constantia" w:hAnsi="Constantia"/>
          <w:sz w:val="26"/>
          <w:szCs w:val="26"/>
        </w:rPr>
        <w:t>Expertos en la materia, con residencia en el territorio municipal.</w:t>
      </w:r>
      <w:r w:rsidR="009D070F">
        <w:rPr>
          <w:rFonts w:ascii="Constantia" w:hAnsi="Constantia"/>
          <w:sz w:val="26"/>
          <w:szCs w:val="26"/>
        </w:rPr>
        <w:br/>
      </w:r>
      <w:r w:rsidRPr="00081A98">
        <w:rPr>
          <w:rFonts w:ascii="Constantia" w:hAnsi="Constantia"/>
          <w:sz w:val="26"/>
          <w:szCs w:val="26"/>
        </w:rPr>
        <w:t>Asociaciones civiles, consejos comunitarios y ciudadanos en general.</w:t>
      </w:r>
      <w:r w:rsidR="009D070F">
        <w:rPr>
          <w:rFonts w:ascii="Constantia" w:hAnsi="Constantia"/>
          <w:sz w:val="26"/>
          <w:szCs w:val="26"/>
        </w:rPr>
        <w:br/>
      </w:r>
      <w:r w:rsidRPr="00081A98">
        <w:rPr>
          <w:rFonts w:ascii="Constantia" w:hAnsi="Constantia"/>
          <w:sz w:val="26"/>
          <w:szCs w:val="26"/>
        </w:rPr>
        <w:t>Comisarios municipales.</w:t>
      </w:r>
      <w:r w:rsidR="009D070F">
        <w:rPr>
          <w:rFonts w:ascii="Constantia" w:hAnsi="Constantia"/>
          <w:sz w:val="26"/>
          <w:szCs w:val="26"/>
        </w:rPr>
        <w:br/>
      </w:r>
      <w:r w:rsidRPr="00081A98">
        <w:rPr>
          <w:rFonts w:ascii="Constantia" w:hAnsi="Constantia"/>
          <w:sz w:val="26"/>
          <w:szCs w:val="26"/>
        </w:rPr>
        <w:t>Jóvenes universitarios.</w:t>
      </w:r>
      <w:r w:rsidR="009D070F">
        <w:rPr>
          <w:rFonts w:ascii="Constantia" w:hAnsi="Constantia"/>
          <w:sz w:val="26"/>
          <w:szCs w:val="26"/>
        </w:rPr>
        <w:br/>
      </w:r>
      <w:r w:rsidRPr="00081A98">
        <w:rPr>
          <w:rFonts w:ascii="Constantia" w:hAnsi="Constantia"/>
          <w:sz w:val="26"/>
          <w:szCs w:val="26"/>
        </w:rPr>
        <w:t>Comité de participación ciudadana.</w:t>
      </w:r>
      <w:r w:rsidR="009D070F">
        <w:rPr>
          <w:rFonts w:ascii="Constantia" w:hAnsi="Constantia"/>
          <w:sz w:val="26"/>
          <w:szCs w:val="26"/>
        </w:rPr>
        <w:br/>
      </w:r>
      <w:r w:rsidRPr="00081A98">
        <w:rPr>
          <w:rFonts w:ascii="Constantia" w:hAnsi="Constantia"/>
          <w:sz w:val="26"/>
          <w:szCs w:val="26"/>
        </w:rPr>
        <w:t>Comité de desarrollo urbano.</w:t>
      </w:r>
      <w:r w:rsidR="009D070F">
        <w:rPr>
          <w:rFonts w:ascii="Constantia" w:hAnsi="Constantia"/>
          <w:sz w:val="26"/>
          <w:szCs w:val="26"/>
        </w:rPr>
        <w:br/>
      </w:r>
      <w:r w:rsidRPr="00081A98">
        <w:rPr>
          <w:rFonts w:ascii="Constantia" w:hAnsi="Constantia"/>
          <w:sz w:val="26"/>
          <w:szCs w:val="26"/>
        </w:rPr>
        <w:t>Grupos de injerencia económica en el territorio.</w:t>
      </w:r>
      <w:r w:rsidR="009D070F">
        <w:rPr>
          <w:rFonts w:ascii="Constantia" w:hAnsi="Constantia"/>
          <w:sz w:val="26"/>
          <w:szCs w:val="26"/>
        </w:rPr>
        <w:br/>
      </w:r>
      <w:r w:rsidRPr="00081A98">
        <w:rPr>
          <w:rFonts w:ascii="Constantia" w:hAnsi="Constantia"/>
          <w:sz w:val="26"/>
          <w:szCs w:val="26"/>
        </w:rPr>
        <w:t>Ejido.</w:t>
      </w:r>
      <w:r w:rsidR="009D070F">
        <w:rPr>
          <w:rFonts w:ascii="Constantia" w:hAnsi="Constantia"/>
          <w:sz w:val="26"/>
          <w:szCs w:val="26"/>
        </w:rPr>
        <w:br/>
      </w:r>
      <w:r w:rsidRPr="00081A98">
        <w:rPr>
          <w:rFonts w:ascii="Constantia" w:hAnsi="Constantia"/>
          <w:sz w:val="26"/>
          <w:szCs w:val="26"/>
        </w:rPr>
        <w:t>Representante de camiones de pasajeros.</w:t>
      </w:r>
      <w:r w:rsidR="009D070F">
        <w:rPr>
          <w:rFonts w:ascii="Constantia" w:hAnsi="Constantia"/>
          <w:sz w:val="26"/>
          <w:szCs w:val="26"/>
        </w:rPr>
        <w:br/>
      </w:r>
      <w:r w:rsidRPr="00081A98">
        <w:rPr>
          <w:rFonts w:ascii="Constantia" w:hAnsi="Constantia"/>
          <w:sz w:val="26"/>
          <w:szCs w:val="26"/>
        </w:rPr>
        <w:t>Representante de artesanos de la región.</w:t>
      </w:r>
      <w:r w:rsidR="009D070F">
        <w:rPr>
          <w:rFonts w:ascii="Constantia" w:hAnsi="Constantia"/>
          <w:sz w:val="26"/>
          <w:szCs w:val="26"/>
        </w:rPr>
        <w:br/>
      </w:r>
      <w:r w:rsidRPr="00081A98">
        <w:rPr>
          <w:rFonts w:ascii="Constantia" w:hAnsi="Constantia"/>
          <w:sz w:val="26"/>
          <w:szCs w:val="26"/>
        </w:rPr>
        <w:lastRenderedPageBreak/>
        <w:t xml:space="preserve">Lista Asistencia (Secretario) </w:t>
      </w:r>
      <w:r w:rsidR="009D070F">
        <w:rPr>
          <w:rFonts w:ascii="Constantia" w:hAnsi="Constantia"/>
          <w:sz w:val="26"/>
          <w:szCs w:val="26"/>
        </w:rPr>
        <w:br/>
      </w:r>
      <w:r w:rsidRPr="00081A98">
        <w:rPr>
          <w:rFonts w:ascii="Constantia" w:hAnsi="Constantia"/>
          <w:sz w:val="26"/>
          <w:szCs w:val="26"/>
        </w:rPr>
        <w:t xml:space="preserve">Minuta certificada  </w:t>
      </w:r>
    </w:p>
    <w:p w:rsidR="005D6419" w:rsidRPr="00081A98" w:rsidRDefault="005D6419" w:rsidP="00BC402B">
      <w:pPr>
        <w:jc w:val="both"/>
        <w:rPr>
          <w:rFonts w:ascii="Constantia" w:hAnsi="Constantia"/>
          <w:b/>
          <w:sz w:val="26"/>
          <w:szCs w:val="26"/>
        </w:rPr>
      </w:pPr>
      <w:r w:rsidRPr="00081A98">
        <w:rPr>
          <w:rFonts w:ascii="Constantia" w:hAnsi="Constantia"/>
          <w:b/>
          <w:sz w:val="26"/>
          <w:szCs w:val="26"/>
        </w:rPr>
        <w:t xml:space="preserve">III </w:t>
      </w:r>
      <w:r w:rsidRPr="00081A98">
        <w:rPr>
          <w:rFonts w:ascii="Constantia" w:hAnsi="Constantia"/>
          <w:b/>
          <w:sz w:val="26"/>
          <w:szCs w:val="26"/>
        </w:rPr>
        <w:tab/>
      </w:r>
      <w:r w:rsidRPr="00081A98">
        <w:rPr>
          <w:rFonts w:ascii="Constantia" w:hAnsi="Constantia"/>
          <w:b/>
          <w:sz w:val="26"/>
          <w:szCs w:val="26"/>
        </w:rPr>
        <w:tab/>
        <w:t xml:space="preserve">Convocatoria  </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 xml:space="preserve">III. El Consejo Municipal de Desarrollo Urbano convocará y coordinará la consulta pública a que hace referencia la fracción anterior, en </w:t>
      </w:r>
      <w:proofErr w:type="spellStart"/>
      <w:r w:rsidRPr="00081A98">
        <w:rPr>
          <w:rFonts w:ascii="Constantia" w:hAnsi="Constantia"/>
          <w:bCs/>
          <w:sz w:val="26"/>
          <w:szCs w:val="26"/>
        </w:rPr>
        <w:t>coadyuvancia</w:t>
      </w:r>
      <w:proofErr w:type="spellEnd"/>
      <w:r w:rsidRPr="00081A98">
        <w:rPr>
          <w:rFonts w:ascii="Constantia" w:hAnsi="Constantia"/>
          <w:bCs/>
          <w:sz w:val="26"/>
          <w:szCs w:val="26"/>
        </w:rPr>
        <w:t xml:space="preserve">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p>
    <w:p w:rsidR="005D6419" w:rsidRPr="00081A98" w:rsidRDefault="005D6419" w:rsidP="00615C4D">
      <w:pPr>
        <w:rPr>
          <w:rFonts w:ascii="Constantia" w:hAnsi="Constantia"/>
          <w:sz w:val="26"/>
          <w:szCs w:val="26"/>
        </w:rPr>
      </w:pPr>
      <w:r w:rsidRPr="00081A98">
        <w:rPr>
          <w:rFonts w:ascii="Constantia" w:hAnsi="Constantia"/>
          <w:sz w:val="26"/>
          <w:szCs w:val="26"/>
        </w:rPr>
        <w:t xml:space="preserve">Consejo de desarrollo municipal, Citar reglamento Zonificación Art 6-9 </w:t>
      </w:r>
      <w:r w:rsidR="00615C4D">
        <w:rPr>
          <w:rFonts w:ascii="Constantia" w:hAnsi="Constantia"/>
          <w:sz w:val="26"/>
          <w:szCs w:val="26"/>
        </w:rPr>
        <w:br/>
      </w:r>
      <w:r w:rsidRPr="00081A98">
        <w:rPr>
          <w:rFonts w:ascii="Constantia" w:hAnsi="Constantia"/>
          <w:sz w:val="26"/>
          <w:szCs w:val="26"/>
        </w:rPr>
        <w:t xml:space="preserve">Convocatoria </w:t>
      </w:r>
      <w:r w:rsidR="00615C4D">
        <w:rPr>
          <w:rFonts w:ascii="Constantia" w:hAnsi="Constantia"/>
          <w:sz w:val="26"/>
          <w:szCs w:val="26"/>
        </w:rPr>
        <w:br/>
      </w:r>
      <w:r w:rsidRPr="00081A98">
        <w:rPr>
          <w:rFonts w:ascii="Constantia" w:hAnsi="Constantia"/>
          <w:sz w:val="26"/>
          <w:szCs w:val="26"/>
        </w:rPr>
        <w:t>Invitaciones del consejo a la sociedad en general</w:t>
      </w:r>
      <w:r w:rsidR="00615C4D">
        <w:rPr>
          <w:rFonts w:ascii="Constantia" w:hAnsi="Constantia"/>
          <w:sz w:val="26"/>
          <w:szCs w:val="26"/>
        </w:rPr>
        <w:br/>
      </w:r>
      <w:r w:rsidRPr="00081A98">
        <w:rPr>
          <w:rFonts w:ascii="Constantia" w:hAnsi="Constantia"/>
          <w:sz w:val="26"/>
          <w:szCs w:val="26"/>
        </w:rPr>
        <w:t>Solicitud de las instituciones, de reuniones informativas.</w:t>
      </w:r>
      <w:r w:rsidR="00615C4D">
        <w:rPr>
          <w:rFonts w:ascii="Constantia" w:hAnsi="Constantia"/>
          <w:sz w:val="26"/>
          <w:szCs w:val="26"/>
        </w:rPr>
        <w:br/>
      </w:r>
      <w:r w:rsidRPr="00081A98">
        <w:rPr>
          <w:rFonts w:ascii="Constantia" w:hAnsi="Constantia"/>
          <w:sz w:val="26"/>
          <w:szCs w:val="26"/>
        </w:rPr>
        <w:t>Minuta certificada de cada reunión informativa.</w:t>
      </w:r>
    </w:p>
    <w:p w:rsidR="005D6419" w:rsidRPr="00081A98" w:rsidRDefault="005D6419" w:rsidP="00BC402B">
      <w:pPr>
        <w:jc w:val="both"/>
        <w:rPr>
          <w:rFonts w:ascii="Constantia" w:hAnsi="Constantia"/>
          <w:sz w:val="26"/>
          <w:szCs w:val="26"/>
        </w:rPr>
      </w:pPr>
      <w:r w:rsidRPr="00081A98">
        <w:rPr>
          <w:rFonts w:ascii="Constantia" w:hAnsi="Constantia"/>
          <w:sz w:val="26"/>
          <w:szCs w:val="26"/>
        </w:rPr>
        <w:t>IV</w:t>
      </w:r>
      <w:r w:rsidRPr="00081A98">
        <w:rPr>
          <w:rFonts w:ascii="Constantia" w:hAnsi="Constantia"/>
          <w:sz w:val="26"/>
          <w:szCs w:val="26"/>
        </w:rPr>
        <w:tab/>
        <w:t xml:space="preserve">Consulta  </w:t>
      </w:r>
    </w:p>
    <w:p w:rsidR="005D6419" w:rsidRPr="00081A98" w:rsidRDefault="005D6419" w:rsidP="00BC402B">
      <w:pPr>
        <w:jc w:val="both"/>
        <w:rPr>
          <w:rFonts w:ascii="Constantia" w:hAnsi="Constantia"/>
          <w:sz w:val="26"/>
          <w:szCs w:val="26"/>
        </w:rPr>
      </w:pPr>
      <w:r w:rsidRPr="00081A98">
        <w:rPr>
          <w:rFonts w:ascii="Constantia" w:hAnsi="Constantia"/>
          <w:bCs/>
          <w:sz w:val="26"/>
          <w:szCs w:val="26"/>
        </w:rPr>
        <w:t>IV.</w:t>
      </w:r>
      <w:r w:rsidR="00CA36F4" w:rsidRPr="00081A98">
        <w:rPr>
          <w:rFonts w:ascii="Constantia" w:hAnsi="Constantia"/>
          <w:bCs/>
          <w:sz w:val="26"/>
          <w:szCs w:val="26"/>
        </w:rPr>
        <w:t xml:space="preserve"> </w:t>
      </w:r>
      <w:r w:rsidRPr="00081A98">
        <w:rPr>
          <w:rFonts w:ascii="Constantia" w:hAnsi="Constantia"/>
          <w:sz w:val="26"/>
          <w:szCs w:val="26"/>
        </w:rPr>
        <w:t>La convocatoria del Consejo se publicará en los estrados de la Presidencia Municipal, en las delegaciones y en los lugares de mayor concurrencia de la población</w:t>
      </w:r>
      <w:r w:rsidRPr="00081A98">
        <w:rPr>
          <w:rFonts w:ascii="Constantia" w:hAnsi="Constantia"/>
          <w:bCs/>
          <w:sz w:val="26"/>
          <w:szCs w:val="26"/>
        </w:rPr>
        <w:t>;</w:t>
      </w:r>
    </w:p>
    <w:p w:rsidR="005D6419" w:rsidRPr="00081A98" w:rsidRDefault="005D6419" w:rsidP="00615C4D">
      <w:pPr>
        <w:rPr>
          <w:rFonts w:ascii="Constantia" w:hAnsi="Constantia"/>
          <w:sz w:val="26"/>
          <w:szCs w:val="26"/>
        </w:rPr>
      </w:pPr>
      <w:r w:rsidRPr="00081A98">
        <w:rPr>
          <w:rFonts w:ascii="Constantia" w:hAnsi="Constantia"/>
          <w:sz w:val="26"/>
          <w:szCs w:val="26"/>
        </w:rPr>
        <w:t xml:space="preserve">Se someten a consulta Diagnóstico y Estrategias  </w:t>
      </w:r>
      <w:r w:rsidR="00615C4D">
        <w:rPr>
          <w:rFonts w:ascii="Constantia" w:hAnsi="Constantia"/>
          <w:sz w:val="26"/>
          <w:szCs w:val="26"/>
        </w:rPr>
        <w:br/>
      </w:r>
      <w:r w:rsidRPr="00081A98">
        <w:rPr>
          <w:rFonts w:ascii="Constantia" w:hAnsi="Constantia"/>
          <w:sz w:val="26"/>
          <w:szCs w:val="26"/>
        </w:rPr>
        <w:t xml:space="preserve">Solicitar al secretario abra la consulta </w:t>
      </w:r>
      <w:r w:rsidR="00CA36F4" w:rsidRPr="00081A98">
        <w:rPr>
          <w:rFonts w:ascii="Constantia" w:hAnsi="Constantia"/>
          <w:sz w:val="26"/>
          <w:szCs w:val="26"/>
        </w:rPr>
        <w:t>pública</w:t>
      </w:r>
      <w:r w:rsidRPr="00081A98">
        <w:rPr>
          <w:rFonts w:ascii="Constantia" w:hAnsi="Constantia"/>
          <w:sz w:val="26"/>
          <w:szCs w:val="26"/>
        </w:rPr>
        <w:t>.</w:t>
      </w:r>
      <w:r w:rsidR="00615C4D">
        <w:rPr>
          <w:rFonts w:ascii="Constantia" w:hAnsi="Constantia"/>
          <w:sz w:val="26"/>
          <w:szCs w:val="26"/>
        </w:rPr>
        <w:br/>
      </w:r>
      <w:r w:rsidRPr="00081A98">
        <w:rPr>
          <w:rFonts w:ascii="Constantia" w:hAnsi="Constantia"/>
          <w:sz w:val="26"/>
          <w:szCs w:val="26"/>
        </w:rPr>
        <w:t xml:space="preserve">Certificación de hechos por secretario </w:t>
      </w:r>
      <w:r w:rsidR="00615C4D">
        <w:rPr>
          <w:rFonts w:ascii="Constantia" w:hAnsi="Constantia"/>
          <w:sz w:val="26"/>
          <w:szCs w:val="26"/>
        </w:rPr>
        <w:br/>
      </w:r>
      <w:r w:rsidRPr="00081A98">
        <w:rPr>
          <w:rFonts w:ascii="Constantia" w:hAnsi="Constantia"/>
          <w:sz w:val="26"/>
          <w:szCs w:val="26"/>
        </w:rPr>
        <w:t xml:space="preserve">Observaciones y recomendaciones </w:t>
      </w:r>
    </w:p>
    <w:p w:rsidR="005D6419" w:rsidRPr="00081A98" w:rsidRDefault="005D6419" w:rsidP="00BC402B">
      <w:pPr>
        <w:jc w:val="both"/>
        <w:rPr>
          <w:rFonts w:ascii="Constantia" w:hAnsi="Constantia"/>
          <w:b/>
          <w:sz w:val="26"/>
          <w:szCs w:val="26"/>
        </w:rPr>
      </w:pPr>
      <w:r w:rsidRPr="00081A98">
        <w:rPr>
          <w:rFonts w:ascii="Constantia" w:hAnsi="Constantia"/>
          <w:b/>
          <w:sz w:val="26"/>
          <w:szCs w:val="26"/>
        </w:rPr>
        <w:t xml:space="preserve">V </w:t>
      </w:r>
      <w:r w:rsidRPr="00081A98">
        <w:rPr>
          <w:rFonts w:ascii="Constantia" w:hAnsi="Constantia"/>
          <w:b/>
          <w:sz w:val="26"/>
          <w:szCs w:val="26"/>
        </w:rPr>
        <w:tab/>
      </w:r>
      <w:r w:rsidRPr="00081A98">
        <w:rPr>
          <w:rFonts w:ascii="Constantia" w:hAnsi="Constantia"/>
          <w:b/>
          <w:sz w:val="26"/>
          <w:szCs w:val="26"/>
        </w:rPr>
        <w:tab/>
        <w:t>Remitir</w:t>
      </w:r>
    </w:p>
    <w:p w:rsidR="005D6419" w:rsidRPr="00081A98" w:rsidRDefault="005D6419" w:rsidP="00BC402B">
      <w:pPr>
        <w:jc w:val="both"/>
        <w:rPr>
          <w:rFonts w:ascii="Constantia" w:hAnsi="Constantia"/>
          <w:sz w:val="26"/>
          <w:szCs w:val="26"/>
        </w:rPr>
      </w:pPr>
      <w:r w:rsidRPr="00081A98">
        <w:rPr>
          <w:rFonts w:ascii="Constantia" w:hAnsi="Constantia"/>
          <w:bCs/>
          <w:sz w:val="26"/>
          <w:szCs w:val="26"/>
        </w:rPr>
        <w:t>V.</w:t>
      </w:r>
      <w:r w:rsidRPr="00081A98">
        <w:rPr>
          <w:rFonts w:ascii="Constantia" w:hAnsi="Constantia"/>
          <w:sz w:val="26"/>
          <w:szCs w:val="26"/>
        </w:rPr>
        <w:t xml:space="preserve"> Formulado el proyecto de programa o plan de desarrollo urbano y publicada la convocatoria, se remitirán al Consejo Municipal de Desarrollo Urbano, a la Secretaría de Medio Ambiente y Desarrollo Territorial y a la Procuraduría de Desarrollo Urbano</w:t>
      </w:r>
    </w:p>
    <w:p w:rsidR="005D6419" w:rsidRPr="00081A98" w:rsidRDefault="005D6419" w:rsidP="00BC402B">
      <w:pPr>
        <w:jc w:val="both"/>
        <w:rPr>
          <w:rFonts w:ascii="Constantia" w:hAnsi="Constantia"/>
          <w:sz w:val="26"/>
          <w:szCs w:val="26"/>
        </w:rPr>
      </w:pPr>
      <w:r w:rsidRPr="00081A98">
        <w:rPr>
          <w:rFonts w:ascii="Constantia" w:hAnsi="Constantia"/>
          <w:sz w:val="26"/>
          <w:szCs w:val="26"/>
        </w:rPr>
        <w:t>Solicitud del visto bueno o dictamen técnico al congreso, SEMADET y PRODEUT</w:t>
      </w:r>
    </w:p>
    <w:p w:rsidR="005D6419" w:rsidRPr="00081A98" w:rsidRDefault="005D6419" w:rsidP="00BC402B">
      <w:pPr>
        <w:jc w:val="both"/>
        <w:rPr>
          <w:rFonts w:ascii="Constantia" w:hAnsi="Constantia"/>
          <w:sz w:val="26"/>
          <w:szCs w:val="26"/>
        </w:rPr>
      </w:pPr>
      <w:r w:rsidRPr="00081A98">
        <w:rPr>
          <w:rFonts w:ascii="Constantia" w:hAnsi="Constantia"/>
          <w:sz w:val="26"/>
          <w:szCs w:val="26"/>
        </w:rPr>
        <w:t>Artículo 83, solicitud del visto bueno del gobernador</w:t>
      </w:r>
      <w:r w:rsidR="00C72B6E" w:rsidRPr="00081A98">
        <w:rPr>
          <w:rFonts w:ascii="Constantia" w:hAnsi="Constantia"/>
          <w:sz w:val="26"/>
          <w:szCs w:val="26"/>
        </w:rPr>
        <w:t>.</w:t>
      </w:r>
    </w:p>
    <w:p w:rsidR="005D6419" w:rsidRPr="00081A98" w:rsidRDefault="005D6419" w:rsidP="00BC402B">
      <w:pPr>
        <w:jc w:val="both"/>
        <w:rPr>
          <w:rFonts w:ascii="Constantia" w:hAnsi="Constantia"/>
          <w:sz w:val="26"/>
          <w:szCs w:val="26"/>
        </w:rPr>
      </w:pPr>
      <w:r w:rsidRPr="00081A98">
        <w:rPr>
          <w:rFonts w:ascii="Constantia" w:hAnsi="Constantia"/>
          <w:sz w:val="26"/>
          <w:szCs w:val="26"/>
        </w:rPr>
        <w:t>Visto bueno del gobernador.</w:t>
      </w:r>
    </w:p>
    <w:p w:rsidR="005D6419" w:rsidRPr="00081A98" w:rsidRDefault="005D6419" w:rsidP="00BC402B">
      <w:pPr>
        <w:jc w:val="both"/>
        <w:rPr>
          <w:rFonts w:ascii="Constantia" w:hAnsi="Constantia"/>
          <w:b/>
          <w:sz w:val="26"/>
          <w:szCs w:val="26"/>
        </w:rPr>
      </w:pPr>
      <w:r w:rsidRPr="00081A98">
        <w:rPr>
          <w:rFonts w:ascii="Constantia" w:hAnsi="Constantia"/>
          <w:b/>
          <w:sz w:val="26"/>
          <w:szCs w:val="26"/>
        </w:rPr>
        <w:t>VI</w:t>
      </w:r>
      <w:r w:rsidRPr="00081A98">
        <w:rPr>
          <w:rFonts w:ascii="Constantia" w:hAnsi="Constantia"/>
          <w:b/>
          <w:sz w:val="26"/>
          <w:szCs w:val="26"/>
        </w:rPr>
        <w:tab/>
      </w:r>
      <w:r w:rsidRPr="00081A98">
        <w:rPr>
          <w:rFonts w:ascii="Constantia" w:hAnsi="Constantia"/>
          <w:b/>
          <w:sz w:val="26"/>
          <w:szCs w:val="26"/>
        </w:rPr>
        <w:tab/>
        <w:t>Cierre de consulta</w:t>
      </w:r>
      <w:r w:rsidR="00C72B6E" w:rsidRPr="00081A98">
        <w:rPr>
          <w:rFonts w:ascii="Constantia" w:hAnsi="Constantia"/>
          <w:b/>
          <w:sz w:val="26"/>
          <w:szCs w:val="26"/>
        </w:rPr>
        <w:t>.</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VI.</w:t>
      </w:r>
      <w:r w:rsidRPr="00081A98">
        <w:rPr>
          <w:rFonts w:ascii="Constantia" w:hAnsi="Constantia"/>
          <w:sz w:val="26"/>
          <w:szCs w:val="26"/>
        </w:rPr>
        <w:t xml:space="preserve"> Una vez cumplido el término de la convocatoria, el Consejo Municipal de Desarrollo Urbano, en </w:t>
      </w:r>
      <w:proofErr w:type="spellStart"/>
      <w:r w:rsidRPr="00081A98">
        <w:rPr>
          <w:rFonts w:ascii="Constantia" w:hAnsi="Constantia"/>
          <w:sz w:val="26"/>
          <w:szCs w:val="26"/>
        </w:rPr>
        <w:t>coadyuvancia</w:t>
      </w:r>
      <w:proofErr w:type="spellEnd"/>
      <w:r w:rsidRPr="00081A98">
        <w:rPr>
          <w:rFonts w:ascii="Constantia" w:hAnsi="Constantia"/>
          <w:sz w:val="26"/>
          <w:szCs w:val="26"/>
        </w:rPr>
        <w:t xml:space="preserve">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w:t>
      </w:r>
      <w:r w:rsidRPr="00081A98">
        <w:rPr>
          <w:rFonts w:ascii="Constantia" w:hAnsi="Constantia"/>
          <w:sz w:val="26"/>
          <w:szCs w:val="26"/>
        </w:rPr>
        <w:lastRenderedPageBreak/>
        <w:t xml:space="preserve">de los interesados en las oficinas de la Dependencia Municipal, en los términos que se fijen en la convocatoria, </w:t>
      </w:r>
      <w:proofErr w:type="gramStart"/>
      <w:r w:rsidRPr="00081A98">
        <w:rPr>
          <w:rFonts w:ascii="Constantia" w:hAnsi="Constantia"/>
          <w:sz w:val="26"/>
          <w:szCs w:val="26"/>
        </w:rPr>
        <w:t>durante  un</w:t>
      </w:r>
      <w:proofErr w:type="gramEnd"/>
      <w:r w:rsidRPr="00081A98">
        <w:rPr>
          <w:rFonts w:ascii="Constantia" w:hAnsi="Constantia"/>
          <w:sz w:val="26"/>
          <w:szCs w:val="26"/>
        </w:rPr>
        <w:t xml:space="preserve"> plazo no menor a quince días</w:t>
      </w:r>
      <w:r w:rsidRPr="00081A98">
        <w:rPr>
          <w:rFonts w:ascii="Constantia" w:hAnsi="Constantia"/>
          <w:bCs/>
          <w:sz w:val="26"/>
          <w:szCs w:val="26"/>
        </w:rPr>
        <w:t xml:space="preserve">; </w:t>
      </w:r>
    </w:p>
    <w:p w:rsidR="005D6419" w:rsidRPr="00081A98" w:rsidRDefault="005D6419" w:rsidP="00615C4D">
      <w:pPr>
        <w:rPr>
          <w:rFonts w:ascii="Constantia" w:hAnsi="Constantia"/>
          <w:sz w:val="26"/>
          <w:szCs w:val="26"/>
        </w:rPr>
      </w:pPr>
      <w:r w:rsidRPr="00081A98">
        <w:rPr>
          <w:rFonts w:ascii="Constantia" w:hAnsi="Constantia"/>
          <w:sz w:val="26"/>
          <w:szCs w:val="26"/>
        </w:rPr>
        <w:t>Solicita al secretario el cierre de la consulta</w:t>
      </w:r>
      <w:r w:rsidR="00615C4D">
        <w:rPr>
          <w:rFonts w:ascii="Constantia" w:hAnsi="Constantia"/>
          <w:sz w:val="26"/>
          <w:szCs w:val="26"/>
        </w:rPr>
        <w:br/>
      </w:r>
      <w:r w:rsidRPr="00081A98">
        <w:rPr>
          <w:rFonts w:ascii="Constantia" w:hAnsi="Constantia"/>
          <w:sz w:val="26"/>
          <w:szCs w:val="26"/>
        </w:rPr>
        <w:t xml:space="preserve">Visita cierre de consulta </w:t>
      </w:r>
      <w:r w:rsidR="00615C4D">
        <w:rPr>
          <w:rFonts w:ascii="Constantia" w:hAnsi="Constantia"/>
          <w:sz w:val="26"/>
          <w:szCs w:val="26"/>
        </w:rPr>
        <w:br/>
      </w:r>
      <w:r w:rsidRPr="00081A98">
        <w:rPr>
          <w:rFonts w:ascii="Constantia" w:hAnsi="Constantia"/>
          <w:sz w:val="26"/>
          <w:szCs w:val="26"/>
        </w:rPr>
        <w:t>Certificación de hechos; anexas observaciones por parte del secretario</w:t>
      </w:r>
      <w:r w:rsidR="00615C4D">
        <w:rPr>
          <w:rFonts w:ascii="Constantia" w:hAnsi="Constantia"/>
          <w:sz w:val="26"/>
          <w:szCs w:val="26"/>
        </w:rPr>
        <w:br/>
      </w:r>
      <w:r w:rsidRPr="00081A98">
        <w:rPr>
          <w:rFonts w:ascii="Constantia" w:hAnsi="Constantia"/>
          <w:sz w:val="26"/>
          <w:szCs w:val="26"/>
        </w:rPr>
        <w:t>Solicitar CMDU audiencia informativa</w:t>
      </w:r>
      <w:r w:rsidR="00615C4D">
        <w:rPr>
          <w:rFonts w:ascii="Constantia" w:hAnsi="Constantia"/>
          <w:sz w:val="26"/>
          <w:szCs w:val="26"/>
        </w:rPr>
        <w:br/>
      </w:r>
      <w:r w:rsidRPr="00081A98">
        <w:rPr>
          <w:rFonts w:ascii="Constantia" w:hAnsi="Constantia"/>
          <w:sz w:val="26"/>
          <w:szCs w:val="26"/>
        </w:rPr>
        <w:t>Invitaciones</w:t>
      </w:r>
      <w:r w:rsidR="00615C4D">
        <w:rPr>
          <w:rFonts w:ascii="Constantia" w:hAnsi="Constantia"/>
          <w:sz w:val="26"/>
          <w:szCs w:val="26"/>
        </w:rPr>
        <w:br/>
      </w:r>
      <w:r w:rsidRPr="00081A98">
        <w:rPr>
          <w:rFonts w:ascii="Constantia" w:hAnsi="Constantia"/>
          <w:sz w:val="26"/>
          <w:szCs w:val="26"/>
        </w:rPr>
        <w:t>Lista asistencia</w:t>
      </w:r>
      <w:r w:rsidR="00615C4D">
        <w:rPr>
          <w:rFonts w:ascii="Constantia" w:hAnsi="Constantia"/>
          <w:sz w:val="26"/>
          <w:szCs w:val="26"/>
        </w:rPr>
        <w:br/>
      </w:r>
      <w:r w:rsidRPr="00081A98">
        <w:rPr>
          <w:rFonts w:ascii="Constantia" w:hAnsi="Constantia"/>
          <w:sz w:val="26"/>
          <w:szCs w:val="26"/>
        </w:rPr>
        <w:t>Minuta</w:t>
      </w:r>
      <w:r w:rsidR="00615C4D">
        <w:rPr>
          <w:rFonts w:ascii="Constantia" w:hAnsi="Constantia"/>
          <w:sz w:val="26"/>
          <w:szCs w:val="26"/>
        </w:rPr>
        <w:br/>
      </w:r>
      <w:r w:rsidRPr="00081A98">
        <w:rPr>
          <w:rFonts w:ascii="Constantia" w:hAnsi="Constantia"/>
          <w:sz w:val="26"/>
          <w:szCs w:val="26"/>
        </w:rPr>
        <w:t xml:space="preserve">Solicitud certificación de la minuta </w:t>
      </w:r>
      <w:r w:rsidR="00615C4D">
        <w:rPr>
          <w:rFonts w:ascii="Constantia" w:hAnsi="Constantia"/>
          <w:sz w:val="26"/>
          <w:szCs w:val="26"/>
        </w:rPr>
        <w:br/>
      </w:r>
      <w:r w:rsidRPr="00081A98">
        <w:rPr>
          <w:rFonts w:ascii="Constantia" w:hAnsi="Constantia"/>
          <w:sz w:val="26"/>
          <w:szCs w:val="26"/>
        </w:rPr>
        <w:t>Minuta certificada</w:t>
      </w:r>
    </w:p>
    <w:p w:rsidR="005D6419" w:rsidRPr="00081A98" w:rsidRDefault="005D6419" w:rsidP="00BC402B">
      <w:pPr>
        <w:jc w:val="both"/>
        <w:rPr>
          <w:rFonts w:ascii="Constantia" w:hAnsi="Constantia"/>
          <w:b/>
          <w:sz w:val="26"/>
          <w:szCs w:val="26"/>
        </w:rPr>
      </w:pPr>
      <w:r w:rsidRPr="00081A98">
        <w:rPr>
          <w:rFonts w:ascii="Constantia" w:hAnsi="Constantia"/>
          <w:b/>
          <w:sz w:val="26"/>
          <w:szCs w:val="26"/>
        </w:rPr>
        <w:t>VII</w:t>
      </w:r>
      <w:r w:rsidRPr="00081A98">
        <w:rPr>
          <w:rFonts w:ascii="Constantia" w:hAnsi="Constantia"/>
          <w:b/>
          <w:sz w:val="26"/>
          <w:szCs w:val="26"/>
        </w:rPr>
        <w:tab/>
      </w:r>
      <w:r w:rsidRPr="00081A98">
        <w:rPr>
          <w:rFonts w:ascii="Constantia" w:hAnsi="Constantia"/>
          <w:b/>
          <w:sz w:val="26"/>
          <w:szCs w:val="26"/>
        </w:rPr>
        <w:tab/>
        <w:t>Dictaminar</w:t>
      </w:r>
      <w:r w:rsidR="00C72B6E" w:rsidRPr="00081A98">
        <w:rPr>
          <w:rFonts w:ascii="Constantia" w:hAnsi="Constantia"/>
          <w:b/>
          <w:sz w:val="26"/>
          <w:szCs w:val="26"/>
        </w:rPr>
        <w:t>.</w:t>
      </w:r>
      <w:r w:rsidRPr="00081A98">
        <w:rPr>
          <w:rFonts w:ascii="Constantia" w:hAnsi="Constantia"/>
          <w:b/>
          <w:sz w:val="26"/>
          <w:szCs w:val="26"/>
        </w:rPr>
        <w:t xml:space="preserve"> </w:t>
      </w:r>
    </w:p>
    <w:p w:rsidR="005D6419" w:rsidRPr="00081A98" w:rsidRDefault="005D6419" w:rsidP="00BC402B">
      <w:pPr>
        <w:jc w:val="both"/>
        <w:rPr>
          <w:rFonts w:ascii="Constantia" w:hAnsi="Constantia"/>
          <w:sz w:val="26"/>
          <w:szCs w:val="26"/>
        </w:rPr>
      </w:pPr>
      <w:r w:rsidRPr="00081A98">
        <w:rPr>
          <w:rFonts w:ascii="Constantia" w:hAnsi="Constantia"/>
          <w:bCs/>
          <w:sz w:val="26"/>
          <w:szCs w:val="26"/>
        </w:rPr>
        <w:t xml:space="preserve">VII. </w:t>
      </w:r>
      <w:r w:rsidRPr="00081A98">
        <w:rPr>
          <w:rFonts w:ascii="Constantia" w:hAnsi="Constantia"/>
          <w:sz w:val="26"/>
          <w:szCs w:val="26"/>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solicitud de dictamen técnico del proceso para informar a la comisión.</w:t>
      </w:r>
    </w:p>
    <w:p w:rsidR="005D6419" w:rsidRPr="00081A98" w:rsidRDefault="005D6419" w:rsidP="00BC402B">
      <w:pPr>
        <w:jc w:val="both"/>
        <w:rPr>
          <w:rFonts w:ascii="Constantia" w:hAnsi="Constantia"/>
          <w:sz w:val="26"/>
          <w:szCs w:val="26"/>
        </w:rPr>
      </w:pPr>
      <w:r w:rsidRPr="00081A98">
        <w:rPr>
          <w:rFonts w:ascii="Constantia" w:hAnsi="Constantia"/>
          <w:sz w:val="26"/>
          <w:szCs w:val="26"/>
        </w:rPr>
        <w:t>Dictamen técnico</w:t>
      </w:r>
      <w:r w:rsidR="00C72B6E" w:rsidRPr="00081A98">
        <w:rPr>
          <w:rFonts w:ascii="Constantia" w:hAnsi="Constantia"/>
          <w:sz w:val="26"/>
          <w:szCs w:val="26"/>
        </w:rPr>
        <w:t>.</w:t>
      </w:r>
    </w:p>
    <w:p w:rsidR="005D6419" w:rsidRPr="00081A98" w:rsidRDefault="005D6419" w:rsidP="00BC402B">
      <w:pPr>
        <w:jc w:val="both"/>
        <w:rPr>
          <w:rFonts w:ascii="Constantia" w:hAnsi="Constantia"/>
          <w:sz w:val="26"/>
          <w:szCs w:val="26"/>
        </w:rPr>
      </w:pPr>
      <w:r w:rsidRPr="00081A98">
        <w:rPr>
          <w:rFonts w:ascii="Constantia" w:hAnsi="Constantia"/>
          <w:sz w:val="26"/>
          <w:szCs w:val="26"/>
        </w:rPr>
        <w:t>Solicitar que la comisión emita dictamen para su aprobación.</w:t>
      </w:r>
    </w:p>
    <w:p w:rsidR="005D6419" w:rsidRPr="00081A98" w:rsidRDefault="005D6419" w:rsidP="00BC402B">
      <w:pPr>
        <w:jc w:val="both"/>
        <w:rPr>
          <w:rFonts w:ascii="Constantia" w:hAnsi="Constantia"/>
          <w:b/>
          <w:sz w:val="26"/>
          <w:szCs w:val="26"/>
        </w:rPr>
      </w:pPr>
      <w:r w:rsidRPr="00081A98">
        <w:rPr>
          <w:rFonts w:ascii="Constantia" w:hAnsi="Constantia"/>
          <w:b/>
          <w:sz w:val="26"/>
          <w:szCs w:val="26"/>
        </w:rPr>
        <w:t xml:space="preserve">VIII </w:t>
      </w:r>
      <w:r w:rsidRPr="00081A98">
        <w:rPr>
          <w:rFonts w:ascii="Constantia" w:hAnsi="Constantia"/>
          <w:b/>
          <w:sz w:val="26"/>
          <w:szCs w:val="26"/>
        </w:rPr>
        <w:tab/>
      </w:r>
      <w:r w:rsidRPr="00081A98">
        <w:rPr>
          <w:rFonts w:ascii="Constantia" w:hAnsi="Constantia"/>
          <w:b/>
          <w:sz w:val="26"/>
          <w:szCs w:val="26"/>
        </w:rPr>
        <w:tab/>
        <w:t>Presentación</w:t>
      </w:r>
      <w:r w:rsidR="00C72B6E" w:rsidRPr="00081A98">
        <w:rPr>
          <w:rFonts w:ascii="Constantia" w:hAnsi="Constantia"/>
          <w:b/>
          <w:sz w:val="26"/>
          <w:szCs w:val="26"/>
        </w:rPr>
        <w:t>.</w:t>
      </w:r>
      <w:r w:rsidRPr="00081A98">
        <w:rPr>
          <w:rFonts w:ascii="Constantia" w:hAnsi="Constantia"/>
          <w:b/>
          <w:sz w:val="26"/>
          <w:szCs w:val="26"/>
        </w:rPr>
        <w:t xml:space="preserve"> </w:t>
      </w:r>
    </w:p>
    <w:p w:rsidR="005D6419" w:rsidRPr="00081A98" w:rsidRDefault="005D6419" w:rsidP="00BC402B">
      <w:pPr>
        <w:jc w:val="both"/>
        <w:rPr>
          <w:rFonts w:ascii="Constantia" w:hAnsi="Constantia"/>
          <w:bCs/>
          <w:sz w:val="26"/>
          <w:szCs w:val="26"/>
        </w:rPr>
      </w:pPr>
      <w:r w:rsidRPr="00081A98">
        <w:rPr>
          <w:rFonts w:ascii="Constantia" w:hAnsi="Constantia"/>
          <w:sz w:val="26"/>
          <w:szCs w:val="26"/>
        </w:rPr>
        <w:t>VIII. Una vez que se dictamine el proyecto de programa, será presentado en sesión del Ayuntamiento para su aprobación, modificación o rechazo.</w:t>
      </w:r>
    </w:p>
    <w:p w:rsidR="00615C4D" w:rsidRDefault="005D6419" w:rsidP="00615C4D">
      <w:pPr>
        <w:rPr>
          <w:rFonts w:ascii="Constantia" w:hAnsi="Constantia"/>
          <w:sz w:val="26"/>
          <w:szCs w:val="26"/>
        </w:rPr>
      </w:pPr>
      <w:r w:rsidRPr="00081A98">
        <w:rPr>
          <w:rFonts w:ascii="Constantia" w:hAnsi="Constantia"/>
          <w:sz w:val="26"/>
          <w:szCs w:val="26"/>
        </w:rPr>
        <w:t>Solicitud al secretario, agende punto para la sesión pública.</w:t>
      </w:r>
      <w:r w:rsidR="00615C4D">
        <w:rPr>
          <w:rFonts w:ascii="Constantia" w:hAnsi="Constantia"/>
          <w:sz w:val="26"/>
          <w:szCs w:val="26"/>
        </w:rPr>
        <w:br/>
      </w:r>
      <w:r w:rsidRPr="00081A98">
        <w:rPr>
          <w:rFonts w:ascii="Constantia" w:hAnsi="Constantia"/>
          <w:sz w:val="26"/>
          <w:szCs w:val="26"/>
        </w:rPr>
        <w:t>Minuta de la sesión.</w:t>
      </w:r>
      <w:r w:rsidR="00615C4D">
        <w:rPr>
          <w:rFonts w:ascii="Constantia" w:hAnsi="Constantia"/>
          <w:sz w:val="26"/>
          <w:szCs w:val="26"/>
        </w:rPr>
        <w:br/>
      </w:r>
      <w:r w:rsidRPr="00081A98">
        <w:rPr>
          <w:rFonts w:ascii="Constantia" w:hAnsi="Constantia"/>
          <w:sz w:val="26"/>
          <w:szCs w:val="26"/>
        </w:rPr>
        <w:t>Solicitud de original de la aprobación.</w:t>
      </w:r>
      <w:r w:rsidR="00615C4D">
        <w:rPr>
          <w:rFonts w:ascii="Constantia" w:hAnsi="Constantia"/>
          <w:sz w:val="26"/>
          <w:szCs w:val="26"/>
        </w:rPr>
        <w:br/>
      </w:r>
      <w:r w:rsidRPr="00081A98">
        <w:rPr>
          <w:rFonts w:ascii="Constantia" w:hAnsi="Constantia"/>
          <w:sz w:val="26"/>
          <w:szCs w:val="26"/>
        </w:rPr>
        <w:t>Aprobación.</w:t>
      </w:r>
    </w:p>
    <w:p w:rsidR="005D6419" w:rsidRPr="00615C4D" w:rsidRDefault="00615C4D" w:rsidP="00BC402B">
      <w:pPr>
        <w:jc w:val="both"/>
        <w:rPr>
          <w:rFonts w:ascii="Constantia" w:hAnsi="Constantia"/>
          <w:sz w:val="26"/>
          <w:szCs w:val="26"/>
        </w:rPr>
      </w:pPr>
      <w:r>
        <w:rPr>
          <w:rFonts w:ascii="Constantia" w:hAnsi="Constantia"/>
          <w:sz w:val="26"/>
          <w:szCs w:val="26"/>
        </w:rPr>
        <w:br/>
      </w:r>
      <w:r w:rsidR="005D6419" w:rsidRPr="00081A98">
        <w:rPr>
          <w:rFonts w:ascii="Constantia" w:hAnsi="Constantia"/>
          <w:b/>
          <w:sz w:val="26"/>
          <w:szCs w:val="26"/>
        </w:rPr>
        <w:t>PUBLICACIÓN - PROMULGACIÓN – REGISTRO</w:t>
      </w:r>
    </w:p>
    <w:p w:rsidR="005D6419" w:rsidRPr="00081A98" w:rsidRDefault="005D6419" w:rsidP="00BC402B">
      <w:pPr>
        <w:jc w:val="both"/>
        <w:rPr>
          <w:rFonts w:ascii="Constantia" w:hAnsi="Constantia"/>
          <w:bCs/>
          <w:sz w:val="26"/>
          <w:szCs w:val="26"/>
        </w:rPr>
      </w:pPr>
      <w:r w:rsidRPr="00081A98">
        <w:rPr>
          <w:rFonts w:ascii="Constantia" w:hAnsi="Constantia"/>
          <w:b/>
          <w:bCs/>
          <w:sz w:val="26"/>
          <w:szCs w:val="26"/>
        </w:rPr>
        <w:t xml:space="preserve">Artículo 99. </w:t>
      </w:r>
      <w:r w:rsidRPr="00081A98">
        <w:rPr>
          <w:rFonts w:ascii="Constantia" w:hAnsi="Constantia"/>
          <w:bCs/>
          <w:sz w:val="26"/>
          <w:szCs w:val="26"/>
        </w:rPr>
        <w:t>Cumplidas las formalidades para su aprobación, el programa municipal de desarrollo urbano o sus modificaciones será publicado por el Ayuntamiento y se solicitará su registro conforme a las disposiciones del artículo 82 de este Código.</w:t>
      </w:r>
    </w:p>
    <w:p w:rsidR="005D6419" w:rsidRPr="00081A98" w:rsidRDefault="005D6419" w:rsidP="00BC402B">
      <w:pPr>
        <w:jc w:val="both"/>
        <w:rPr>
          <w:rFonts w:ascii="Constantia" w:hAnsi="Constantia"/>
          <w:bCs/>
          <w:sz w:val="26"/>
          <w:szCs w:val="26"/>
        </w:rPr>
      </w:pPr>
      <w:r w:rsidRPr="00081A98">
        <w:rPr>
          <w:rFonts w:ascii="Constantia" w:hAnsi="Constantia"/>
          <w:b/>
          <w:bCs/>
          <w:sz w:val="26"/>
          <w:szCs w:val="26"/>
        </w:rPr>
        <w:t xml:space="preserve">Artículo 82. </w:t>
      </w:r>
      <w:r w:rsidRPr="00081A98">
        <w:rPr>
          <w:rFonts w:ascii="Constantia" w:hAnsi="Constantia"/>
          <w:bCs/>
          <w:sz w:val="26"/>
          <w:szCs w:val="26"/>
        </w:rPr>
        <w:t>Los programas y planes de ordenamiento territorial y desarrollo urbano se elaborarán conforme las disposiciones de este Código y serán publicados íntegramente, en un plazo de veinte días naturales a partir de la fecha en que se autoricen, en los siguientes medios oficiales de divulgación:</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lastRenderedPageBreak/>
        <w:t>I. El programa estatal, los planes regionales de integración urbana y los programas de zonas metropolitanas o conurbaciones, se publicarán en el Periódico Oficial “El Estado de Jalisco”;</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 El programa municipal de desarrollo urbano, los planes de desarrollo urbano de los centros de población, los planes parciales de desarrollo urbano en las cuales participe el Municipio, se publicarán:</w:t>
      </w:r>
    </w:p>
    <w:p w:rsidR="005D6419" w:rsidRPr="00081A98" w:rsidRDefault="005D6419" w:rsidP="00BC402B">
      <w:pPr>
        <w:jc w:val="both"/>
        <w:rPr>
          <w:rFonts w:ascii="Constantia" w:hAnsi="Constantia"/>
          <w:sz w:val="26"/>
          <w:szCs w:val="26"/>
        </w:rPr>
      </w:pPr>
      <w:r w:rsidRPr="00081A98">
        <w:rPr>
          <w:rFonts w:ascii="Constantia" w:hAnsi="Constantia"/>
          <w:sz w:val="26"/>
          <w:szCs w:val="26"/>
        </w:rPr>
        <w:t>a) En la Gaceta Oficial del municipio o en el medio oficial de divulgación previsto por el reglamento aplicable y en caso de no existir éstos, en el periódico oficial El Estado de Jalisco;</w:t>
      </w:r>
    </w:p>
    <w:p w:rsidR="005D6419" w:rsidRPr="00081A98" w:rsidRDefault="005D6419" w:rsidP="00BC402B">
      <w:pPr>
        <w:jc w:val="both"/>
        <w:rPr>
          <w:rFonts w:ascii="Constantia" w:hAnsi="Constantia"/>
          <w:sz w:val="26"/>
          <w:szCs w:val="26"/>
        </w:rPr>
      </w:pPr>
      <w:r w:rsidRPr="00081A98">
        <w:rPr>
          <w:rFonts w:ascii="Constantia" w:hAnsi="Constantia"/>
          <w:sz w:val="26"/>
          <w:szCs w:val="26"/>
        </w:rPr>
        <w:t>b) En los lugares visibles de la cabecera municipal, así como las delegaciones y agencias municipales lo cual debe certificar el servidor público encargado de la Secretaría del Ayuntamiento, así como los delegados y agentes municipales en su caso;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c) En la página de internet del Ayuntamiento, de forma accesible para la población, debiendo ser actualizados de conformidad con lo establecido en el artículo 138 de este ordenamiento.</w:t>
      </w:r>
    </w:p>
    <w:p w:rsidR="005D6419" w:rsidRPr="00081A98" w:rsidRDefault="005D6419" w:rsidP="00BC402B">
      <w:pPr>
        <w:jc w:val="both"/>
        <w:rPr>
          <w:rFonts w:ascii="Constantia" w:hAnsi="Constantia"/>
          <w:sz w:val="26"/>
          <w:szCs w:val="26"/>
        </w:rPr>
      </w:pPr>
      <w:r w:rsidRPr="00081A98">
        <w:rPr>
          <w:rFonts w:ascii="Constantia" w:hAnsi="Constantia"/>
          <w:sz w:val="26"/>
          <w:szCs w:val="26"/>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 xml:space="preserve">Cuando el costo de la publicación impresa resulte de sobremanera onerosa para el ayuntamiento o la dependencia encargada, podrá ordenarse la publicación de cuando menos </w:t>
      </w:r>
      <w:proofErr w:type="gramStart"/>
      <w:r w:rsidRPr="00081A98">
        <w:rPr>
          <w:rFonts w:ascii="Constantia" w:hAnsi="Constantia"/>
          <w:sz w:val="26"/>
          <w:szCs w:val="26"/>
        </w:rPr>
        <w:t>diez  ejemplares</w:t>
      </w:r>
      <w:proofErr w:type="gramEnd"/>
      <w:r w:rsidRPr="00081A98">
        <w:rPr>
          <w:rFonts w:ascii="Constantia" w:hAnsi="Constantia"/>
          <w:sz w:val="26"/>
          <w:szCs w:val="26"/>
        </w:rPr>
        <w:t xml:space="preserve"> para archivo y consulta y procederá a su reproducción integral en el sitio web oficial del ayuntamiento.</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84.</w:t>
      </w:r>
      <w:r w:rsidRPr="00081A98">
        <w:rPr>
          <w:rFonts w:ascii="Constantia" w:hAnsi="Constantia"/>
          <w:sz w:val="26"/>
          <w:szCs w:val="26"/>
        </w:rPr>
        <w:t xml:space="preserve"> Los programas y planes previstos en el artículo 78 de este Código:</w:t>
      </w:r>
    </w:p>
    <w:p w:rsidR="005D6419" w:rsidRPr="00081A98" w:rsidRDefault="005D6419" w:rsidP="00BC402B">
      <w:pPr>
        <w:jc w:val="both"/>
        <w:rPr>
          <w:rFonts w:ascii="Constantia" w:hAnsi="Constantia"/>
          <w:sz w:val="26"/>
          <w:szCs w:val="26"/>
        </w:rPr>
      </w:pPr>
      <w:r w:rsidRPr="00081A98">
        <w:rPr>
          <w:rFonts w:ascii="Constantia" w:hAnsi="Constantia"/>
          <w:sz w:val="26"/>
          <w:szCs w:val="26"/>
        </w:rPr>
        <w:t>I. Entrarán en vigor a partir de su publicación en el medio oficial de divulgación que corresponda,</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II. Deberán ser inscritos dentro de los veinte días hábiles siguientes a la fecha de la notificación del dictamen de congruencia a que hace referencia el artículo 83, o bien contados a partir del día siguiente hábil de que haya operado la afirmativa ficta, en el Registro Público de la Propiedad y, una vez inscritos, comenzarán a surtir efectos;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III. Los programas y planes de desarrollo urbano y la determinación de provisiones, usos, destinos y reservas que integran las zonificaciones de los centros de población, así como los dictámenes o certificaciones que se expidan con fundamento en los mismos, tendrán vigencia indefinida, en tanto no se modifiquen o cancelen los programas y planes de desarrollo urbano de los cuales se deriven.</w:t>
      </w:r>
    </w:p>
    <w:p w:rsidR="005D6419" w:rsidRPr="00081A98" w:rsidRDefault="005D6419" w:rsidP="00BC402B">
      <w:pPr>
        <w:jc w:val="both"/>
        <w:rPr>
          <w:rFonts w:ascii="Constantia" w:hAnsi="Constantia"/>
          <w:bCs/>
          <w:sz w:val="26"/>
          <w:szCs w:val="26"/>
        </w:rPr>
      </w:pPr>
      <w:r w:rsidRPr="00081A98">
        <w:rPr>
          <w:rFonts w:ascii="Constantia" w:hAnsi="Constantia"/>
          <w:b/>
          <w:bCs/>
          <w:sz w:val="26"/>
          <w:szCs w:val="26"/>
        </w:rPr>
        <w:lastRenderedPageBreak/>
        <w:t xml:space="preserve">Artículo 85. </w:t>
      </w:r>
      <w:r w:rsidRPr="00081A98">
        <w:rPr>
          <w:rFonts w:ascii="Constantia" w:hAnsi="Constantia"/>
          <w:bCs/>
          <w:sz w:val="26"/>
          <w:szCs w:val="26"/>
        </w:rPr>
        <w:t>De cada programa o plan de desarrollo urbano, el Ejecutivo Estatal, la Junta de Coordinación Metropolitana y el Presidente Municipal, según corresponda, remitirá copias al Congreso del Estado, a la Secretaría del Medio Ambiente y Desarrollo Territorial y a la Procuraduría de Desarrollo Urbano.</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Tratándose de municipios que formen parte de un área o región metropolitana, también deberán enviar copia del programa o plan de desarrollo urbano al Instituto de Planeación y Gestión del Desarrollo correspondiente.</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La Secretaría de Medio Ambiente y Desarrollo Territorial y la Procuraduría emitirán recomendaciones al Ejecutivo Estatal o al Presidente Municipal, según corresponda, cuando detecte que los planes y programas no han cumplido con las disposiciones contenidas en el presente Código.</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86.</w:t>
      </w:r>
      <w:r w:rsidRPr="00081A98">
        <w:rPr>
          <w:rFonts w:ascii="Constantia" w:hAnsi="Constantia"/>
          <w:sz w:val="26"/>
          <w:szCs w:val="26"/>
        </w:rPr>
        <w:t xml:space="preserve"> Los planes y programas de desarrollo </w:t>
      </w:r>
      <w:proofErr w:type="gramStart"/>
      <w:r w:rsidRPr="00081A98">
        <w:rPr>
          <w:rFonts w:ascii="Constantia" w:hAnsi="Constantia"/>
          <w:sz w:val="26"/>
          <w:szCs w:val="26"/>
        </w:rPr>
        <w:t>urbano</w:t>
      </w:r>
      <w:proofErr w:type="gramEnd"/>
      <w:r w:rsidRPr="00081A98">
        <w:rPr>
          <w:rFonts w:ascii="Constantia" w:hAnsi="Constantia"/>
          <w:sz w:val="26"/>
          <w:szCs w:val="26"/>
        </w:rPr>
        <w:t xml:space="preserve"> así como, los proyectos definitivos de urbanización que modifiquen el uso de suelo, densidad o intensidad, previamente a ser aprobados, deberán someterse a evaluación en materia de impacto ambiental por la autoridad competente.</w:t>
      </w:r>
    </w:p>
    <w:p w:rsidR="005D6419" w:rsidRPr="00081A98" w:rsidRDefault="005D6419" w:rsidP="00BC402B">
      <w:pPr>
        <w:jc w:val="both"/>
        <w:rPr>
          <w:rFonts w:ascii="Constantia" w:hAnsi="Constantia"/>
          <w:bCs/>
          <w:sz w:val="26"/>
          <w:szCs w:val="26"/>
        </w:rPr>
      </w:pPr>
      <w:r w:rsidRPr="00081A98">
        <w:rPr>
          <w:rFonts w:ascii="Constantia" w:hAnsi="Constantia"/>
          <w:b/>
          <w:bCs/>
          <w:sz w:val="26"/>
          <w:szCs w:val="26"/>
        </w:rPr>
        <w:t xml:space="preserve">Artículo 87. </w:t>
      </w:r>
      <w:r w:rsidRPr="00081A98">
        <w:rPr>
          <w:rFonts w:ascii="Constantia" w:hAnsi="Constantia"/>
          <w:bCs/>
          <w:sz w:val="26"/>
          <w:szCs w:val="26"/>
        </w:rPr>
        <w:t xml:space="preserve">Los programas y planes de desarrollo urbano, una vez publicados e inscritos se mantendrán disponibles para su consulta en las oficinas de la Secretaría de Medio Ambiente y Desarrollo Territorial, en la Procuraduría de Desarrollo Urbano, en la Dependencia Municipal, y en el Instituto de Planeación y Gestión del Desarrollo correspondiente, así como en sus portales de internet. </w:t>
      </w:r>
    </w:p>
    <w:p w:rsidR="005D6419" w:rsidRPr="00081A98" w:rsidRDefault="005D6419" w:rsidP="00BC402B">
      <w:pPr>
        <w:jc w:val="both"/>
        <w:rPr>
          <w:rFonts w:ascii="Constantia" w:hAnsi="Constantia"/>
          <w:b/>
          <w:bCs/>
          <w:sz w:val="26"/>
          <w:szCs w:val="26"/>
        </w:rPr>
      </w:pPr>
      <w:r w:rsidRPr="00081A98">
        <w:rPr>
          <w:rFonts w:ascii="Constantia" w:hAnsi="Constantia"/>
          <w:b/>
          <w:sz w:val="26"/>
          <w:szCs w:val="26"/>
        </w:rPr>
        <w:t>ACCION URBANISTICA</w:t>
      </w:r>
      <w:r w:rsidR="00C72B6E" w:rsidRPr="00081A98">
        <w:rPr>
          <w:rFonts w:ascii="Constantia" w:hAnsi="Constantia"/>
          <w:b/>
          <w:bCs/>
          <w:sz w:val="26"/>
          <w:szCs w:val="26"/>
        </w:rPr>
        <w:t>.</w:t>
      </w:r>
      <w:r w:rsidRPr="00081A98">
        <w:rPr>
          <w:rFonts w:ascii="Constantia" w:hAnsi="Constantia"/>
          <w:b/>
          <w:bCs/>
          <w:sz w:val="26"/>
          <w:szCs w:val="26"/>
        </w:rPr>
        <w:t xml:space="preserve"> </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251.</w:t>
      </w:r>
      <w:r w:rsidRPr="00081A98">
        <w:rPr>
          <w:rFonts w:ascii="Constantia" w:hAnsi="Constantia"/>
          <w:sz w:val="26"/>
          <w:szCs w:val="26"/>
        </w:rPr>
        <w:t xml:space="preserve"> Para realizar obras de urbanización es indispensable que se cuente con el Proyecto Definitivo de Urbanización que ordene y regule el crecimiento urbano para la zona de que se trate.</w:t>
      </w:r>
    </w:p>
    <w:p w:rsidR="005D6419" w:rsidRPr="00081A98" w:rsidRDefault="005D6419" w:rsidP="00BC402B">
      <w:pPr>
        <w:jc w:val="both"/>
        <w:rPr>
          <w:rFonts w:ascii="Constantia" w:hAnsi="Constantia"/>
          <w:sz w:val="26"/>
          <w:szCs w:val="26"/>
        </w:rPr>
      </w:pPr>
      <w:r w:rsidRPr="00081A98">
        <w:rPr>
          <w:rFonts w:ascii="Constantia" w:hAnsi="Constantia"/>
          <w:sz w:val="26"/>
          <w:szCs w:val="26"/>
        </w:rPr>
        <w:t>Los proyectos definitivos de urbanización deberán realizarse por un arquitecto, ingeniero civil, urbanista o cualquier profesionista con conocimientos en materia de urbanismo, con cédula legalmente expedida por la Dirección de Profesiones del Estado de Jalisco y registrado como director responsable, conforme a lo previsto en el presente Código.</w:t>
      </w:r>
    </w:p>
    <w:p w:rsidR="005D6419" w:rsidRPr="00081A98" w:rsidRDefault="005D6419" w:rsidP="00BC402B">
      <w:pPr>
        <w:jc w:val="both"/>
        <w:rPr>
          <w:rFonts w:ascii="Constantia" w:hAnsi="Constantia"/>
          <w:sz w:val="26"/>
          <w:szCs w:val="26"/>
        </w:rPr>
      </w:pPr>
      <w:r w:rsidRPr="00081A98">
        <w:rPr>
          <w:rFonts w:ascii="Constantia" w:hAnsi="Constantia"/>
          <w:sz w:val="26"/>
          <w:szCs w:val="26"/>
        </w:rPr>
        <w:t>Cuando el Proyecto Definitivo de Urbanización proponga una modificación en el uso de suelo previamente establecido, será necesario promover una modificación al plan de desarrollo urbano de centro de población o al plan parcial de desarrollo urbano, conforme al procedimiento estipulado en el artículo 98 del presente código, y deberá ser aprobado por el pleno del Ayuntamiento, previa propuesta contenida en el dictamen técnico elaborada por la dependencia municipal.</w:t>
      </w:r>
    </w:p>
    <w:p w:rsidR="005D6419" w:rsidRPr="00081A98" w:rsidRDefault="005D6419" w:rsidP="00BC402B">
      <w:pPr>
        <w:jc w:val="both"/>
        <w:rPr>
          <w:rStyle w:val="Cuerpodeltexto2"/>
          <w:rFonts w:ascii="Constantia" w:hAnsi="Constantia"/>
          <w:sz w:val="26"/>
          <w:szCs w:val="26"/>
          <w:shd w:val="clear" w:color="auto" w:fill="auto"/>
        </w:rPr>
      </w:pPr>
      <w:r w:rsidRPr="00081A98">
        <w:rPr>
          <w:rFonts w:ascii="Constantia" w:hAnsi="Constantia"/>
          <w:sz w:val="26"/>
          <w:szCs w:val="26"/>
        </w:rPr>
        <w:t>El dictamen técnico señalado en el presente artículo deberá ser sometido a consulta pública de acuerdo con los procedimientos señalados en el artículo 98 del presente Código.</w:t>
      </w:r>
    </w:p>
    <w:p w:rsidR="005D6419" w:rsidRPr="00081A98" w:rsidRDefault="005D6419" w:rsidP="00BC402B">
      <w:pPr>
        <w:jc w:val="both"/>
        <w:rPr>
          <w:rFonts w:ascii="Constantia" w:hAnsi="Constantia"/>
          <w:sz w:val="26"/>
          <w:szCs w:val="26"/>
        </w:rPr>
      </w:pPr>
      <w:r w:rsidRPr="00081A98">
        <w:rPr>
          <w:rStyle w:val="Cuerpodeltexto2"/>
          <w:rFonts w:ascii="Constantia" w:hAnsi="Constantia" w:cs="Arial"/>
          <w:sz w:val="26"/>
          <w:szCs w:val="26"/>
          <w:lang w:eastAsia="es-ES_tradnl"/>
        </w:rPr>
        <w:lastRenderedPageBreak/>
        <w:t>En ningún caso se autorizarán obras de urbanización en predios que hubiesen sido incendiados de manera intencional, decretado así, previo dictamen emitido por la Secretaría de Medio Ambiente y Desarrollo Territorial, por el término de veinte años.</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257.</w:t>
      </w:r>
      <w:r w:rsidRPr="00081A98">
        <w:rPr>
          <w:rFonts w:ascii="Constantia" w:hAnsi="Constantia"/>
          <w:sz w:val="26"/>
          <w:szCs w:val="26"/>
        </w:rPr>
        <w:t xml:space="preserve"> El Proyecto Definitivo de Urbanización, se integrará con los siguientes documentos:</w:t>
      </w:r>
    </w:p>
    <w:p w:rsidR="005D6419" w:rsidRPr="00081A98" w:rsidRDefault="005D6419" w:rsidP="00BC402B">
      <w:pPr>
        <w:jc w:val="both"/>
        <w:rPr>
          <w:rFonts w:ascii="Constantia" w:hAnsi="Constantia"/>
          <w:sz w:val="26"/>
          <w:szCs w:val="26"/>
        </w:rPr>
      </w:pPr>
      <w:r w:rsidRPr="00081A98">
        <w:rPr>
          <w:rFonts w:ascii="Constantia" w:hAnsi="Constantia"/>
          <w:sz w:val="26"/>
          <w:szCs w:val="26"/>
        </w:rPr>
        <w:t>I. El proyecto de integración urbana que incluye:</w:t>
      </w:r>
    </w:p>
    <w:p w:rsidR="005D6419" w:rsidRPr="00081A98" w:rsidRDefault="005D6419" w:rsidP="00BC402B">
      <w:pPr>
        <w:jc w:val="both"/>
        <w:rPr>
          <w:rFonts w:ascii="Constantia" w:hAnsi="Constantia"/>
          <w:sz w:val="26"/>
          <w:szCs w:val="26"/>
        </w:rPr>
      </w:pPr>
      <w:r w:rsidRPr="00081A98">
        <w:rPr>
          <w:rFonts w:ascii="Constantia" w:hAnsi="Constantia"/>
          <w:sz w:val="26"/>
          <w:szCs w:val="26"/>
        </w:rPr>
        <w:t>a) El enunciado y datos generales del proyecto, así como la descripción de los documentos que acrediten la titularidad y posesión del predio.</w:t>
      </w:r>
    </w:p>
    <w:p w:rsidR="005D6419" w:rsidRPr="00081A98" w:rsidRDefault="005D6419" w:rsidP="00BC402B">
      <w:pPr>
        <w:jc w:val="both"/>
        <w:rPr>
          <w:rFonts w:ascii="Constantia" w:hAnsi="Constantia"/>
          <w:sz w:val="26"/>
          <w:szCs w:val="26"/>
        </w:rPr>
      </w:pPr>
      <w:r w:rsidRPr="00081A98">
        <w:rPr>
          <w:rFonts w:ascii="Constantia" w:hAnsi="Constantia"/>
          <w:sz w:val="26"/>
          <w:szCs w:val="26"/>
        </w:rPr>
        <w:t>b) La referencia al Plan de desarrollo urbano del centro de población del cual se deriva y en su caso del Plan Parcial de Desarrollo Urbano, acreditándolo mediante su Dictamen de Trazo, Usos y Destinos Específicos.</w:t>
      </w:r>
    </w:p>
    <w:p w:rsidR="005D6419" w:rsidRPr="00081A98" w:rsidRDefault="005D6419" w:rsidP="00BC402B">
      <w:pPr>
        <w:jc w:val="both"/>
        <w:rPr>
          <w:rFonts w:ascii="Constantia" w:hAnsi="Constantia"/>
          <w:sz w:val="26"/>
          <w:szCs w:val="26"/>
        </w:rPr>
      </w:pPr>
      <w:r w:rsidRPr="00081A98">
        <w:rPr>
          <w:rFonts w:ascii="Constantia" w:hAnsi="Constantia"/>
          <w:sz w:val="26"/>
          <w:szCs w:val="26"/>
        </w:rPr>
        <w:t>c) La fundamentación jurídica;</w:t>
      </w:r>
    </w:p>
    <w:p w:rsidR="005D6419" w:rsidRPr="00081A98" w:rsidRDefault="005D6419" w:rsidP="00BC402B">
      <w:pPr>
        <w:jc w:val="both"/>
        <w:rPr>
          <w:rFonts w:ascii="Constantia" w:hAnsi="Constantia"/>
          <w:sz w:val="26"/>
          <w:szCs w:val="26"/>
        </w:rPr>
      </w:pPr>
      <w:r w:rsidRPr="00081A98">
        <w:rPr>
          <w:rFonts w:ascii="Constantia" w:hAnsi="Constantia"/>
          <w:sz w:val="26"/>
          <w:szCs w:val="26"/>
        </w:rPr>
        <w:t>d) La delimitación del área de estudio y de aplicación conforme a los criterios de zonificación establecidos en este Código;</w:t>
      </w:r>
    </w:p>
    <w:p w:rsidR="005D6419" w:rsidRPr="00081A98" w:rsidRDefault="005D6419" w:rsidP="00BC402B">
      <w:pPr>
        <w:jc w:val="both"/>
        <w:rPr>
          <w:rFonts w:ascii="Constantia" w:hAnsi="Constantia"/>
          <w:sz w:val="26"/>
          <w:szCs w:val="26"/>
        </w:rPr>
      </w:pPr>
      <w:r w:rsidRPr="00081A98">
        <w:rPr>
          <w:rFonts w:ascii="Constantia" w:hAnsi="Constantia"/>
          <w:sz w:val="26"/>
          <w:szCs w:val="26"/>
        </w:rPr>
        <w:t>e) El análisis y síntesis de los elementos condicionantes a la urbanización;</w:t>
      </w:r>
    </w:p>
    <w:p w:rsidR="002368EA" w:rsidRPr="00081A98" w:rsidRDefault="005D6419" w:rsidP="00BC402B">
      <w:pPr>
        <w:jc w:val="both"/>
        <w:rPr>
          <w:rFonts w:ascii="Constantia" w:hAnsi="Constantia"/>
          <w:sz w:val="26"/>
          <w:szCs w:val="26"/>
        </w:rPr>
      </w:pPr>
      <w:r w:rsidRPr="00081A98">
        <w:rPr>
          <w:rFonts w:ascii="Constantia" w:hAnsi="Constantia"/>
          <w:sz w:val="26"/>
          <w:szCs w:val="26"/>
        </w:rPr>
        <w:t>f) La determinación de los usos y destinos específicos del área de aplicación, conforme a la propuesta del proyecto de urbanización o de la acción urbanística a realizarse definiendo las normas de control de densidad de la edificación, por cada tipo de zona;</w:t>
      </w:r>
    </w:p>
    <w:p w:rsidR="005D6419" w:rsidRPr="00081A98" w:rsidRDefault="005D6419" w:rsidP="00BC402B">
      <w:pPr>
        <w:jc w:val="both"/>
        <w:rPr>
          <w:rFonts w:ascii="Constantia" w:hAnsi="Constantia"/>
          <w:sz w:val="26"/>
          <w:szCs w:val="26"/>
        </w:rPr>
      </w:pPr>
      <w:r w:rsidRPr="00081A98">
        <w:rPr>
          <w:rFonts w:ascii="Constantia" w:hAnsi="Constantia"/>
          <w:sz w:val="26"/>
          <w:szCs w:val="26"/>
        </w:rPr>
        <w:t>g) La referencia a las normas de diseño arquitectónico e ingeniería urbana, que determinen:</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Los criterios de diseño de la vialidad, precisando las secciones mínimas y normas de trazo de las vialidades en función a su jerarquía;</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Los criterios de diseño para obras de urbanización que faciliten el acceso y desplazamiento de personas con problemas de discapacidad;</w:t>
      </w:r>
    </w:p>
    <w:p w:rsidR="005D6419" w:rsidRPr="00081A98" w:rsidRDefault="005D6419" w:rsidP="00BC402B">
      <w:pPr>
        <w:jc w:val="both"/>
        <w:rPr>
          <w:rFonts w:ascii="Constantia" w:hAnsi="Constantia"/>
          <w:sz w:val="26"/>
          <w:szCs w:val="26"/>
        </w:rPr>
      </w:pPr>
      <w:r w:rsidRPr="00081A98">
        <w:rPr>
          <w:rFonts w:ascii="Constantia" w:hAnsi="Constantia"/>
          <w:sz w:val="26"/>
          <w:szCs w:val="26"/>
        </w:rPr>
        <w:t>3.- Los criterios para la localización de infraestructura, incluyendo el trazo de redes, derecho de paso y zonas de protección;</w:t>
      </w:r>
    </w:p>
    <w:p w:rsidR="005D6419" w:rsidRPr="00081A98" w:rsidRDefault="005D6419" w:rsidP="00BC402B">
      <w:pPr>
        <w:jc w:val="both"/>
        <w:rPr>
          <w:rFonts w:ascii="Constantia" w:hAnsi="Constantia"/>
          <w:sz w:val="26"/>
          <w:szCs w:val="26"/>
        </w:rPr>
      </w:pPr>
      <w:r w:rsidRPr="00081A98">
        <w:rPr>
          <w:rFonts w:ascii="Constantia" w:hAnsi="Constantia"/>
          <w:sz w:val="26"/>
          <w:szCs w:val="26"/>
        </w:rPr>
        <w:t>4.- Las obras mínimas de urbanización requeridas en cada tipo de zona;</w:t>
      </w:r>
    </w:p>
    <w:p w:rsidR="005D6419" w:rsidRPr="00081A98" w:rsidRDefault="005D6419" w:rsidP="00BC402B">
      <w:pPr>
        <w:jc w:val="both"/>
        <w:rPr>
          <w:rFonts w:ascii="Constantia" w:hAnsi="Constantia"/>
          <w:sz w:val="26"/>
          <w:szCs w:val="26"/>
        </w:rPr>
      </w:pPr>
      <w:r w:rsidRPr="00081A98">
        <w:rPr>
          <w:rFonts w:ascii="Constantia" w:hAnsi="Constantia"/>
          <w:sz w:val="26"/>
          <w:szCs w:val="26"/>
        </w:rPr>
        <w:t>5.- La determinación de las áreas de cesión para destinos, en función de las características de cada zona, de reserva de espacios para actividades de fomento y difusión del deporte y la cultura; así como de los criterios para su localización, en especial, las destinadas para áreas verdes y escuelas;</w:t>
      </w:r>
    </w:p>
    <w:p w:rsidR="005D6419" w:rsidRPr="00081A98" w:rsidRDefault="005D6419" w:rsidP="00BC402B">
      <w:pPr>
        <w:jc w:val="both"/>
        <w:rPr>
          <w:rFonts w:ascii="Constantia" w:hAnsi="Constantia"/>
          <w:sz w:val="26"/>
          <w:szCs w:val="26"/>
        </w:rPr>
      </w:pPr>
      <w:r w:rsidRPr="00081A98">
        <w:rPr>
          <w:rFonts w:ascii="Constantia" w:hAnsi="Constantia"/>
          <w:sz w:val="26"/>
          <w:szCs w:val="26"/>
        </w:rPr>
        <w:t>6.- Las obras mínimas de edificación para equipamiento urbano en las áreas de cesión para destinos requeridas en cada tipo de zona;</w:t>
      </w:r>
    </w:p>
    <w:p w:rsidR="005D6419" w:rsidRPr="00081A98" w:rsidRDefault="005D6419" w:rsidP="00BC402B">
      <w:pPr>
        <w:jc w:val="both"/>
        <w:rPr>
          <w:rFonts w:ascii="Constantia" w:hAnsi="Constantia"/>
          <w:sz w:val="26"/>
          <w:szCs w:val="26"/>
        </w:rPr>
      </w:pPr>
      <w:r w:rsidRPr="00081A98">
        <w:rPr>
          <w:rFonts w:ascii="Constantia" w:hAnsi="Constantia"/>
          <w:sz w:val="26"/>
          <w:szCs w:val="26"/>
        </w:rPr>
        <w:t>7.- Las normas de configuración urbana e imagen visual;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8.- Otras normas específicas de carácter general o regional que se consideren necesarias.</w:t>
      </w:r>
    </w:p>
    <w:p w:rsidR="005D6419" w:rsidRPr="00081A98" w:rsidRDefault="005D6419" w:rsidP="00BC402B">
      <w:pPr>
        <w:jc w:val="both"/>
        <w:rPr>
          <w:rFonts w:ascii="Constantia" w:hAnsi="Constantia"/>
          <w:sz w:val="26"/>
          <w:szCs w:val="26"/>
        </w:rPr>
      </w:pPr>
      <w:r w:rsidRPr="00081A98">
        <w:rPr>
          <w:rFonts w:ascii="Constantia" w:hAnsi="Constantia"/>
          <w:sz w:val="26"/>
          <w:szCs w:val="26"/>
        </w:rPr>
        <w:lastRenderedPageBreak/>
        <w:t xml:space="preserve">h) Los estudios de impacto ambiental elaborados por el </w:t>
      </w:r>
      <w:proofErr w:type="spellStart"/>
      <w:r w:rsidRPr="00081A98">
        <w:rPr>
          <w:rFonts w:ascii="Constantia" w:hAnsi="Constantia"/>
          <w:sz w:val="26"/>
          <w:szCs w:val="26"/>
        </w:rPr>
        <w:t>promovente</w:t>
      </w:r>
      <w:proofErr w:type="spellEnd"/>
      <w:r w:rsidRPr="00081A98">
        <w:rPr>
          <w:rFonts w:ascii="Constantia" w:hAnsi="Constantia"/>
          <w:sz w:val="26"/>
          <w:szCs w:val="26"/>
        </w:rPr>
        <w:t>, de conformidad con la Ley Estatal del Equilibrio Ecológico y la Protección al Ambiente.</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 Los planos propios del proyecto, que incluyen:</w:t>
      </w:r>
    </w:p>
    <w:p w:rsidR="005D6419" w:rsidRPr="00081A98" w:rsidRDefault="005D6419" w:rsidP="00BC402B">
      <w:pPr>
        <w:jc w:val="both"/>
        <w:rPr>
          <w:rFonts w:ascii="Constantia" w:hAnsi="Constantia"/>
          <w:sz w:val="26"/>
          <w:szCs w:val="26"/>
        </w:rPr>
      </w:pPr>
      <w:r w:rsidRPr="00081A98">
        <w:rPr>
          <w:rFonts w:ascii="Constantia" w:hAnsi="Constantia"/>
          <w:sz w:val="26"/>
          <w:szCs w:val="26"/>
        </w:rPr>
        <w:t>a) Los planos de ubicación en el contexto inmediato, marcando:</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La distancia exacta de zonas ya urbanizadas y sus conexiones con las mismas,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Las medidas, colindancias y superficies del terreno, demarcándose si se trata de uno o varios predios. En caso de urbanizaciones para la renovación urbana, se incluirán también estos datos referidos a los edificios existentes,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b) El plano topográfico que contenga:</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El polígono de los límites de propiedad con su cuadro de construcción,</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Curvas de nivel a cada metro,</w:t>
      </w:r>
    </w:p>
    <w:p w:rsidR="005D6419" w:rsidRPr="00081A98" w:rsidRDefault="005D6419" w:rsidP="00BC402B">
      <w:pPr>
        <w:jc w:val="both"/>
        <w:rPr>
          <w:rFonts w:ascii="Constantia" w:hAnsi="Constantia"/>
          <w:sz w:val="26"/>
          <w:szCs w:val="26"/>
        </w:rPr>
      </w:pPr>
      <w:r w:rsidRPr="00081A98">
        <w:rPr>
          <w:rFonts w:ascii="Constantia" w:hAnsi="Constantia"/>
          <w:sz w:val="26"/>
          <w:szCs w:val="26"/>
        </w:rPr>
        <w:t>3.- Ubicación de arbolados importantes, si los hubiese, así como de escurrimientos, cuerpos de agua u otros elementos naturales significativos,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4.- Ubicación de caminos, líneas de instalaciones, así como otras obras de infraestructura existentes en el predio,</w:t>
      </w:r>
    </w:p>
    <w:p w:rsidR="005D6419" w:rsidRPr="00081A98" w:rsidRDefault="005D6419" w:rsidP="00BC402B">
      <w:pPr>
        <w:jc w:val="both"/>
        <w:rPr>
          <w:rFonts w:ascii="Constantia" w:hAnsi="Constantia"/>
          <w:sz w:val="26"/>
          <w:szCs w:val="26"/>
        </w:rPr>
      </w:pPr>
      <w:r w:rsidRPr="00081A98">
        <w:rPr>
          <w:rFonts w:ascii="Constantia" w:hAnsi="Constantia"/>
          <w:sz w:val="26"/>
          <w:szCs w:val="26"/>
        </w:rPr>
        <w:t>c) Plano de usos y destinos señalando:</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Su zonificación interna marcando los usos y destinos, indicando los tipos y densidad de edificación,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Las áreas de cesión para destinos,</w:t>
      </w:r>
    </w:p>
    <w:p w:rsidR="005D6419" w:rsidRPr="00081A98" w:rsidRDefault="005D6419" w:rsidP="00BC402B">
      <w:pPr>
        <w:jc w:val="both"/>
        <w:rPr>
          <w:rFonts w:ascii="Constantia" w:hAnsi="Constantia"/>
          <w:sz w:val="26"/>
          <w:szCs w:val="26"/>
        </w:rPr>
      </w:pPr>
      <w:r w:rsidRPr="00081A98">
        <w:rPr>
          <w:rFonts w:ascii="Constantia" w:hAnsi="Constantia"/>
          <w:sz w:val="26"/>
          <w:szCs w:val="26"/>
        </w:rPr>
        <w:t>d) El plano de vialidad con la nomenclatura propuesta, donde se marquen las áreas destinadas a las calles, especificando sus características:</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El trazo de los ejes de esas calles referido geométricamente a los linderos del terreno,</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Los ángulos de intersección de los ejes,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3.- Las distancias entre los ejes,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4.- El detalle de las secciones transversales de las calles;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e) El plano de proyecto de arbolado para las vías y espacios públicos,</w:t>
      </w:r>
    </w:p>
    <w:p w:rsidR="005D6419" w:rsidRPr="00081A98" w:rsidRDefault="005D6419" w:rsidP="00BC402B">
      <w:pPr>
        <w:jc w:val="both"/>
        <w:rPr>
          <w:rFonts w:ascii="Constantia" w:hAnsi="Constantia"/>
          <w:sz w:val="26"/>
          <w:szCs w:val="26"/>
        </w:rPr>
      </w:pPr>
      <w:r w:rsidRPr="00081A98">
        <w:rPr>
          <w:rFonts w:ascii="Constantia" w:hAnsi="Constantia"/>
          <w:sz w:val="26"/>
          <w:szCs w:val="26"/>
        </w:rPr>
        <w:t>f) Los planos manzaneros, conteniendo:</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Las dimensiones y superficies de cada lote,</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Los usos que se proponen para los mismos, y</w:t>
      </w:r>
      <w:r w:rsidR="00615C4D">
        <w:rPr>
          <w:rFonts w:ascii="Constantia" w:hAnsi="Constantia"/>
          <w:sz w:val="26"/>
          <w:szCs w:val="26"/>
        </w:rPr>
        <w:br/>
      </w:r>
      <w:r w:rsidRPr="00081A98">
        <w:rPr>
          <w:rFonts w:ascii="Constantia" w:hAnsi="Constantia"/>
          <w:sz w:val="26"/>
          <w:szCs w:val="26"/>
        </w:rPr>
        <w:t>3.- Los tipos y densidad de edificación. En el caso de urbanizaciones para la renovación urbana, también se indicarán las modificaciones que se proponen practicar en las edificaciones existentes,</w:t>
      </w:r>
    </w:p>
    <w:p w:rsidR="005D6419" w:rsidRPr="00081A98" w:rsidRDefault="005D6419" w:rsidP="00BC402B">
      <w:pPr>
        <w:jc w:val="both"/>
        <w:rPr>
          <w:rFonts w:ascii="Constantia" w:hAnsi="Constantia"/>
          <w:sz w:val="26"/>
          <w:szCs w:val="26"/>
        </w:rPr>
      </w:pPr>
      <w:r w:rsidRPr="00081A98">
        <w:rPr>
          <w:rFonts w:ascii="Constantia" w:hAnsi="Constantia"/>
          <w:sz w:val="26"/>
          <w:szCs w:val="26"/>
        </w:rPr>
        <w:lastRenderedPageBreak/>
        <w:t>g) En el caso de urbanizaciones para la renovación urbana, el plano indicando el estado de la edificación existente y el grado de intervención en la misma;</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III. Los planos de servicio, que incluyen:</w:t>
      </w:r>
    </w:p>
    <w:p w:rsidR="005D6419" w:rsidRPr="00081A98" w:rsidRDefault="005D6419" w:rsidP="00BC402B">
      <w:pPr>
        <w:jc w:val="both"/>
        <w:rPr>
          <w:rFonts w:ascii="Constantia" w:hAnsi="Constantia"/>
          <w:sz w:val="26"/>
          <w:szCs w:val="26"/>
        </w:rPr>
      </w:pPr>
      <w:r w:rsidRPr="00081A98">
        <w:rPr>
          <w:rFonts w:ascii="Constantia" w:hAnsi="Constantia"/>
          <w:sz w:val="26"/>
          <w:szCs w:val="26"/>
        </w:rPr>
        <w:t>a) Planos del proyecto de obras e instalaciones técnicas, propias de la urbanización con sus descripciones correspondientes, que comprenden:</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El plano de niveles de rasantes y plataformas indicando las zonas de cortes y rellenos,</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Los criterios de diseño para obras de urbanización que faciliten el movimiento y la accesibilidad de personas con discapacidad.</w:t>
      </w:r>
    </w:p>
    <w:p w:rsidR="005D6419" w:rsidRPr="00081A98" w:rsidRDefault="005D6419" w:rsidP="00BC402B">
      <w:pPr>
        <w:jc w:val="both"/>
        <w:rPr>
          <w:rFonts w:ascii="Constantia" w:hAnsi="Constantia"/>
          <w:sz w:val="26"/>
          <w:szCs w:val="26"/>
        </w:rPr>
      </w:pPr>
      <w:r w:rsidRPr="00081A98">
        <w:rPr>
          <w:rFonts w:ascii="Constantia" w:hAnsi="Constantia"/>
          <w:sz w:val="26"/>
          <w:szCs w:val="26"/>
        </w:rPr>
        <w:t>3.- El proyecto de la red o del sistema de desalojo de las aguas residuales y la captación y manejo de las aguas pluviales;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4.- El proyecto de la red de electrificación y del alumbrado público,</w:t>
      </w:r>
    </w:p>
    <w:p w:rsidR="005D6419" w:rsidRPr="00081A98" w:rsidRDefault="005D6419" w:rsidP="00BC402B">
      <w:pPr>
        <w:jc w:val="both"/>
        <w:rPr>
          <w:rFonts w:ascii="Constantia" w:hAnsi="Constantia"/>
          <w:sz w:val="26"/>
          <w:szCs w:val="26"/>
        </w:rPr>
      </w:pPr>
      <w:r w:rsidRPr="00081A98">
        <w:rPr>
          <w:rFonts w:ascii="Constantia" w:hAnsi="Constantia"/>
          <w:sz w:val="26"/>
          <w:szCs w:val="26"/>
        </w:rPr>
        <w:t>b) El plano que indique fuentes de aprovisionamiento de agua potable, sitios de descarga de los drenajes, alimentaciones eléctricas, telefónicas e instalaciones especiales y su conexión con el predio a urbanizar;</w:t>
      </w:r>
    </w:p>
    <w:p w:rsidR="005D6419" w:rsidRPr="00081A98" w:rsidRDefault="005D6419" w:rsidP="00BC402B">
      <w:pPr>
        <w:jc w:val="both"/>
        <w:rPr>
          <w:rFonts w:ascii="Constantia" w:hAnsi="Constantia"/>
          <w:sz w:val="26"/>
          <w:szCs w:val="26"/>
        </w:rPr>
      </w:pPr>
      <w:r w:rsidRPr="00081A98">
        <w:rPr>
          <w:rFonts w:ascii="Constantia" w:hAnsi="Constantia"/>
          <w:sz w:val="26"/>
          <w:szCs w:val="26"/>
        </w:rPr>
        <w:t>IV. Las especificaciones generales, como son:</w:t>
      </w:r>
    </w:p>
    <w:p w:rsidR="005D6419" w:rsidRPr="00081A98" w:rsidRDefault="005D6419" w:rsidP="00BC402B">
      <w:pPr>
        <w:jc w:val="both"/>
        <w:rPr>
          <w:rFonts w:ascii="Constantia" w:hAnsi="Constantia"/>
          <w:sz w:val="26"/>
          <w:szCs w:val="26"/>
        </w:rPr>
      </w:pPr>
      <w:r w:rsidRPr="00081A98">
        <w:rPr>
          <w:rFonts w:ascii="Constantia" w:hAnsi="Constantia"/>
          <w:sz w:val="26"/>
          <w:szCs w:val="26"/>
        </w:rPr>
        <w:t>a) La memoria descriptiva del proyecto, donde se presente:</w:t>
      </w:r>
    </w:p>
    <w:p w:rsidR="005D6419" w:rsidRPr="00081A98" w:rsidRDefault="005D6419" w:rsidP="00BC402B">
      <w:pPr>
        <w:jc w:val="both"/>
        <w:rPr>
          <w:rFonts w:ascii="Constantia" w:hAnsi="Constantia"/>
          <w:sz w:val="26"/>
          <w:szCs w:val="26"/>
        </w:rPr>
      </w:pPr>
      <w:r w:rsidRPr="00081A98">
        <w:rPr>
          <w:rFonts w:ascii="Constantia" w:hAnsi="Constantia"/>
          <w:sz w:val="26"/>
          <w:szCs w:val="26"/>
        </w:rPr>
        <w:t>1.- La clasificación de la urbanización, de acuerdo a la normatividad aplicable,</w:t>
      </w:r>
    </w:p>
    <w:p w:rsidR="005D6419" w:rsidRPr="00081A98" w:rsidRDefault="005D6419" w:rsidP="00BC402B">
      <w:pPr>
        <w:jc w:val="both"/>
        <w:rPr>
          <w:rFonts w:ascii="Constantia" w:hAnsi="Constantia"/>
          <w:sz w:val="26"/>
          <w:szCs w:val="26"/>
        </w:rPr>
      </w:pPr>
      <w:r w:rsidRPr="00081A98">
        <w:rPr>
          <w:rFonts w:ascii="Constantia" w:hAnsi="Constantia"/>
          <w:sz w:val="26"/>
          <w:szCs w:val="26"/>
        </w:rPr>
        <w:t>2.- Las normas de calidad de las obras,</w:t>
      </w:r>
    </w:p>
    <w:p w:rsidR="005D6419" w:rsidRPr="00081A98" w:rsidRDefault="005D6419" w:rsidP="00BC402B">
      <w:pPr>
        <w:jc w:val="both"/>
        <w:rPr>
          <w:rFonts w:ascii="Constantia" w:hAnsi="Constantia"/>
          <w:sz w:val="26"/>
          <w:szCs w:val="26"/>
        </w:rPr>
      </w:pPr>
      <w:r w:rsidRPr="00081A98">
        <w:rPr>
          <w:rFonts w:ascii="Constantia" w:hAnsi="Constantia"/>
          <w:sz w:val="26"/>
          <w:szCs w:val="26"/>
        </w:rPr>
        <w:t>3.- Las especificaciones de construcción,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4.- La proposición de restricciones a las que debe estar sujeta la urbanización;</w:t>
      </w:r>
    </w:p>
    <w:p w:rsidR="005D6419" w:rsidRPr="00081A98" w:rsidRDefault="005D6419" w:rsidP="00BC402B">
      <w:pPr>
        <w:jc w:val="both"/>
        <w:rPr>
          <w:rFonts w:ascii="Constantia" w:hAnsi="Constantia"/>
          <w:sz w:val="26"/>
          <w:szCs w:val="26"/>
        </w:rPr>
      </w:pPr>
      <w:r w:rsidRPr="00081A98">
        <w:rPr>
          <w:rFonts w:ascii="Constantia" w:hAnsi="Constantia"/>
          <w:sz w:val="26"/>
          <w:szCs w:val="26"/>
        </w:rPr>
        <w:t>b) El plano que, en su caso, defina las etapas de ejecución y la secuencia de las obras, con su calendario de obras correspondiente,</w:t>
      </w:r>
    </w:p>
    <w:p w:rsidR="005D6419" w:rsidRPr="00081A98" w:rsidRDefault="005D6419" w:rsidP="00BC402B">
      <w:pPr>
        <w:jc w:val="both"/>
        <w:rPr>
          <w:rFonts w:ascii="Constantia" w:hAnsi="Constantia"/>
          <w:sz w:val="26"/>
          <w:szCs w:val="26"/>
        </w:rPr>
      </w:pPr>
      <w:r w:rsidRPr="00081A98">
        <w:rPr>
          <w:rFonts w:ascii="Constantia" w:hAnsi="Constantia"/>
          <w:sz w:val="26"/>
          <w:szCs w:val="26"/>
        </w:rPr>
        <w:t>c) En su caso, los planteamientos de afectaciones a la vialidad durante la ejecución de las obras, incluyendo los desvíos del tránsito por etapas y el proyecto de señalamiento de orientación del tránsito y de protección de las obras,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V. La documentación complementaria, en su caso, consistente en:</w:t>
      </w:r>
    </w:p>
    <w:p w:rsidR="005D6419" w:rsidRPr="00081A98" w:rsidRDefault="005D6419" w:rsidP="00BC402B">
      <w:pPr>
        <w:jc w:val="both"/>
        <w:rPr>
          <w:rFonts w:ascii="Constantia" w:hAnsi="Constantia"/>
          <w:sz w:val="26"/>
          <w:szCs w:val="26"/>
        </w:rPr>
      </w:pPr>
      <w:r w:rsidRPr="00081A98">
        <w:rPr>
          <w:rFonts w:ascii="Constantia" w:hAnsi="Constantia"/>
          <w:sz w:val="26"/>
          <w:szCs w:val="26"/>
        </w:rPr>
        <w:t>a) El proyecto de reglamento al que se sujetarán los adquirentes de los predios o fincas,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b) La autorización de las dependencias y organismos federales, o sus concesionarios, que controlen los diferentes servicios públicos.</w:t>
      </w:r>
    </w:p>
    <w:p w:rsidR="00615C4D" w:rsidRDefault="00615C4D" w:rsidP="00BC402B">
      <w:pPr>
        <w:jc w:val="both"/>
        <w:rPr>
          <w:rFonts w:ascii="Constantia" w:hAnsi="Constantia"/>
          <w:b/>
          <w:sz w:val="26"/>
          <w:szCs w:val="26"/>
        </w:rPr>
      </w:pPr>
    </w:p>
    <w:p w:rsidR="00615C4D" w:rsidRDefault="00615C4D" w:rsidP="00BC402B">
      <w:pPr>
        <w:jc w:val="both"/>
        <w:rPr>
          <w:rFonts w:ascii="Constantia" w:hAnsi="Constantia"/>
          <w:b/>
          <w:sz w:val="26"/>
          <w:szCs w:val="26"/>
        </w:rPr>
      </w:pPr>
    </w:p>
    <w:p w:rsidR="005D6419" w:rsidRPr="00081A98" w:rsidRDefault="005D6419" w:rsidP="00BC402B">
      <w:pPr>
        <w:jc w:val="both"/>
        <w:rPr>
          <w:rFonts w:ascii="Constantia" w:hAnsi="Constantia"/>
          <w:b/>
          <w:sz w:val="26"/>
          <w:szCs w:val="26"/>
        </w:rPr>
      </w:pPr>
      <w:r w:rsidRPr="00081A98">
        <w:rPr>
          <w:rFonts w:ascii="Constantia" w:hAnsi="Constantia"/>
          <w:b/>
          <w:sz w:val="26"/>
          <w:szCs w:val="26"/>
        </w:rPr>
        <w:lastRenderedPageBreak/>
        <w:t xml:space="preserve">AREAS DE CESION </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175.</w:t>
      </w:r>
      <w:r w:rsidRPr="00081A98">
        <w:rPr>
          <w:rFonts w:ascii="Constantia" w:hAnsi="Constantia"/>
          <w:sz w:val="26"/>
          <w:szCs w:val="26"/>
        </w:rPr>
        <w:t xml:space="preserve"> La urbanización del suelo y el desarrollo de condominios o conjuntos habitacionales, en cualquiera de los tipos de zonas, quedan sujetos a la obligación de otorgar áreas de cesión para destinos, mismas que se clasifican en:</w:t>
      </w:r>
    </w:p>
    <w:p w:rsidR="005D6419" w:rsidRPr="00081A98" w:rsidRDefault="005D6419" w:rsidP="00BC402B">
      <w:pPr>
        <w:jc w:val="both"/>
        <w:rPr>
          <w:rFonts w:ascii="Constantia" w:hAnsi="Constantia"/>
          <w:sz w:val="26"/>
          <w:szCs w:val="26"/>
        </w:rPr>
      </w:pPr>
      <w:r w:rsidRPr="00081A98">
        <w:rPr>
          <w:rFonts w:ascii="Constantia" w:hAnsi="Constantia"/>
          <w:sz w:val="26"/>
          <w:szCs w:val="26"/>
        </w:rPr>
        <w:t>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 Cesiones para vialidad: corresponde a las vías públicas que resultan al término de toda acción urbanística, por lo que todo propietario o promotor cuando concluya dicha acción, cede a título gratuito al municipio.</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 xml:space="preserve">Quedarán exentas de otorgar áreas de cesión, las acciones urbanísticas que ya hubieran sido afectadas por este concepto, no incrementen las densidades e intensidades de origen y no se requiera </w:t>
      </w:r>
      <w:r w:rsidRPr="00081A98">
        <w:rPr>
          <w:rFonts w:ascii="Constantia" w:hAnsi="Constantia"/>
          <w:sz w:val="26"/>
          <w:szCs w:val="26"/>
        </w:rPr>
        <w:t>para su ejecución de nuevas áreas de cesión o mayor infraestructura</w:t>
      </w:r>
      <w:r w:rsidRPr="00081A98">
        <w:rPr>
          <w:rFonts w:ascii="Constantia" w:hAnsi="Constantia"/>
          <w:bCs/>
          <w:sz w:val="26"/>
          <w:szCs w:val="26"/>
        </w:rPr>
        <w:t>.</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176.</w:t>
      </w:r>
      <w:r w:rsidRPr="00081A98">
        <w:rPr>
          <w:rFonts w:ascii="Constantia" w:hAnsi="Constantia"/>
          <w:sz w:val="26"/>
          <w:szCs w:val="26"/>
        </w:rPr>
        <w:t xml:space="preserve"> La determinación de la superficie de las áreas de cesión para equipamiento, se efectuará considerando el tipo de zona de que se trate, aplicando los siguientes porcentajes: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I. Zonas habitacionales: 16% de la superficie bruta, excepto en densidades mayores a 137 viviendas por hectárea, en suelo urbanizable, en cuyo caso se calculará en razón de tres metros cuadrados por habitante, considerando el promedio de ocupantes por vivienda, establecido por el Instituto Nacional de Estadística y Geografía, sin que pueda exceder del 24% de la superficie bruta;</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 Zonas Comerciales y de Servicios: 13 % de la superficie bruta;</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III. Zonas Turísticas: 11 % de la superficie bruta;</w:t>
      </w:r>
    </w:p>
    <w:p w:rsidR="005D6419" w:rsidRPr="00081A98" w:rsidRDefault="005D6419" w:rsidP="00BC402B">
      <w:pPr>
        <w:jc w:val="both"/>
        <w:rPr>
          <w:rFonts w:ascii="Constantia" w:hAnsi="Constantia"/>
          <w:sz w:val="26"/>
          <w:szCs w:val="26"/>
        </w:rPr>
      </w:pPr>
      <w:r w:rsidRPr="00081A98">
        <w:rPr>
          <w:rFonts w:ascii="Constantia" w:hAnsi="Constantia"/>
          <w:sz w:val="26"/>
          <w:szCs w:val="26"/>
        </w:rPr>
        <w:t>IV. Zonas Industriales: 8 % de la superficie bruta; y</w:t>
      </w:r>
    </w:p>
    <w:p w:rsidR="005D6419" w:rsidRPr="00081A98" w:rsidRDefault="005D6419" w:rsidP="00BC402B">
      <w:pPr>
        <w:jc w:val="both"/>
        <w:rPr>
          <w:rFonts w:ascii="Constantia" w:hAnsi="Constantia"/>
          <w:sz w:val="26"/>
          <w:szCs w:val="26"/>
        </w:rPr>
      </w:pPr>
      <w:r w:rsidRPr="00081A98">
        <w:rPr>
          <w:rFonts w:ascii="Constantia" w:hAnsi="Constantia"/>
          <w:sz w:val="26"/>
          <w:szCs w:val="26"/>
        </w:rPr>
        <w:t>V. Zonas de Granjas, Huertos y campestres: 6 % de la superficie bruta.</w:t>
      </w:r>
    </w:p>
    <w:p w:rsidR="005D6419" w:rsidRPr="00081A98" w:rsidRDefault="005D6419" w:rsidP="00BC402B">
      <w:pPr>
        <w:jc w:val="both"/>
        <w:rPr>
          <w:rFonts w:ascii="Constantia" w:hAnsi="Constantia"/>
          <w:sz w:val="26"/>
          <w:szCs w:val="26"/>
        </w:rPr>
      </w:pPr>
      <w:r w:rsidRPr="00081A98">
        <w:rPr>
          <w:rFonts w:ascii="Constantia" w:hAnsi="Constantia"/>
          <w:sz w:val="26"/>
          <w:szCs w:val="26"/>
        </w:rPr>
        <w:t>Para el caso de lotes mixtos, el área de cesión para equipamiento se cuantificará con el porcentaje del uso que genere más superficie de área de cesión.</w:t>
      </w:r>
    </w:p>
    <w:p w:rsidR="005D6419" w:rsidRPr="00081A98" w:rsidRDefault="005D6419" w:rsidP="00BC402B">
      <w:pPr>
        <w:jc w:val="both"/>
        <w:rPr>
          <w:rFonts w:ascii="Constantia" w:hAnsi="Constantia"/>
          <w:sz w:val="26"/>
          <w:szCs w:val="26"/>
        </w:rPr>
      </w:pPr>
      <w:r w:rsidRPr="00081A98">
        <w:rPr>
          <w:rFonts w:ascii="Constantia" w:hAnsi="Constantia"/>
          <w:sz w:val="26"/>
          <w:szCs w:val="26"/>
        </w:rPr>
        <w:t>Para el caso en que un mismo desarrollo proponga dos o más usos de los manifestados en este artículo, las áreas de cesión para equipamiento se cuantificarán de la siguiente manera:</w:t>
      </w:r>
    </w:p>
    <w:p w:rsidR="005D6419" w:rsidRPr="00081A98" w:rsidRDefault="005D6419" w:rsidP="00BC402B">
      <w:pPr>
        <w:jc w:val="both"/>
        <w:rPr>
          <w:rFonts w:ascii="Constantia" w:hAnsi="Constantia"/>
          <w:sz w:val="26"/>
          <w:szCs w:val="26"/>
        </w:rPr>
      </w:pPr>
      <w:r w:rsidRPr="00081A98">
        <w:rPr>
          <w:rFonts w:ascii="Constantia" w:hAnsi="Constantia"/>
          <w:sz w:val="26"/>
          <w:szCs w:val="26"/>
        </w:rPr>
        <w:t>Cada lote o la suma de lotes con el mismo uso se cuantificarán por separado, de acuerdo al porcentaje correspondiente; y</w:t>
      </w:r>
    </w:p>
    <w:p w:rsidR="005D6419" w:rsidRPr="00081A98" w:rsidRDefault="005D6419" w:rsidP="00BC402B">
      <w:pPr>
        <w:jc w:val="both"/>
        <w:rPr>
          <w:rFonts w:ascii="Constantia" w:hAnsi="Constantia"/>
          <w:sz w:val="26"/>
          <w:szCs w:val="26"/>
        </w:rPr>
      </w:pPr>
      <w:r w:rsidRPr="00081A98">
        <w:rPr>
          <w:rFonts w:ascii="Constantia" w:hAnsi="Constantia"/>
          <w:sz w:val="26"/>
          <w:szCs w:val="26"/>
        </w:rPr>
        <w:lastRenderedPageBreak/>
        <w:t>La superficie restante, correspondiente a vialidades y lotes con usos diferentes a los manifestados en este artículo, el área de cesión para equipamiento se cuantificará con el porcentaje del uso que genere más superficie de área de cesión.</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Tratándose de las zonas habitacionales en régimen de condominio, toda área de cesión otorgada deberá ubicarse físicamente al exterior del inmueble, de tal manera que quede garantizando su libre acceso.</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 xml:space="preserve">Las áreas de cesión destinadas a escuelas, servicios de salud y espacios de recreación y deportivos deberán tener condiciones </w:t>
      </w:r>
      <w:proofErr w:type="gramStart"/>
      <w:r w:rsidRPr="00081A98">
        <w:rPr>
          <w:rFonts w:ascii="Constantia" w:hAnsi="Constantia"/>
          <w:bCs/>
          <w:sz w:val="26"/>
          <w:szCs w:val="26"/>
        </w:rPr>
        <w:t>topográficas  regulares</w:t>
      </w:r>
      <w:proofErr w:type="gramEnd"/>
      <w:r w:rsidRPr="00081A98">
        <w:rPr>
          <w:rFonts w:ascii="Constantia" w:hAnsi="Constantia"/>
          <w:bCs/>
          <w:sz w:val="26"/>
          <w:szCs w:val="26"/>
        </w:rPr>
        <w:t xml:space="preserve"> y apropiadas al servicio público de que se trate.</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Las áreas de cesión para equipamiento en zonas consolidadas serán fijadas en los reglamentos municipales.</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177.</w:t>
      </w:r>
      <w:r w:rsidRPr="00081A98">
        <w:rPr>
          <w:rFonts w:ascii="Constantia" w:hAnsi="Constantia"/>
          <w:sz w:val="26"/>
          <w:szCs w:val="26"/>
        </w:rPr>
        <w:t xml:space="preserve"> Cuando a juicio de la autoridad municipal, las áreas de cesión a que se refiere este Capítulo no sean útiles para fines públicos éstas podrán permutarse por otros terrenos, sujeto a las siguientes reglas:</w:t>
      </w:r>
    </w:p>
    <w:p w:rsidR="005D6419" w:rsidRPr="00081A98" w:rsidRDefault="005D6419" w:rsidP="00BC402B">
      <w:pPr>
        <w:jc w:val="both"/>
        <w:rPr>
          <w:rFonts w:ascii="Constantia" w:hAnsi="Constantia"/>
          <w:sz w:val="26"/>
          <w:szCs w:val="26"/>
        </w:rPr>
      </w:pPr>
      <w:r w:rsidRPr="00081A98">
        <w:rPr>
          <w:rFonts w:ascii="Constantia" w:hAnsi="Constantia"/>
          <w:sz w:val="26"/>
          <w:szCs w:val="26"/>
        </w:rPr>
        <w:t>I. No podrán permutarse áreas de cesión para destinos por vialidades;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 Solo podrán ser objeto de permuta parcial las áreas destinadas para equipamiento, cuando no sean útiles para el Municipio; la falta de utilidad deberá comprobarse en el acuerdo del ayuntamiento que autorice la permuta, la cual no podrá rebasar el 20 por ciento del área de cesión a que esté obligado el urbanizador;</w:t>
      </w:r>
    </w:p>
    <w:p w:rsidR="005D6419" w:rsidRPr="00081A98" w:rsidRDefault="005D6419" w:rsidP="00BC402B">
      <w:pPr>
        <w:jc w:val="both"/>
        <w:rPr>
          <w:rFonts w:ascii="Constantia" w:hAnsi="Constantia"/>
          <w:sz w:val="26"/>
          <w:szCs w:val="26"/>
        </w:rPr>
      </w:pPr>
      <w:r w:rsidRPr="00081A98">
        <w:rPr>
          <w:rFonts w:ascii="Constantia" w:hAnsi="Constantia"/>
          <w:bCs/>
          <w:sz w:val="26"/>
          <w:szCs w:val="26"/>
        </w:rPr>
        <w:t xml:space="preserve">III. </w:t>
      </w:r>
      <w:r w:rsidRPr="00081A98">
        <w:rPr>
          <w:rFonts w:ascii="Constantia" w:hAnsi="Constantia"/>
          <w:sz w:val="26"/>
          <w:szCs w:val="26"/>
        </w:rPr>
        <w:t>Se podrá recibir a cambio áreas o superficie edificada destinada para equipamiento cuando se trate de acciones urbanísticas en áreas de renovación urbana;</w:t>
      </w:r>
    </w:p>
    <w:p w:rsidR="005D6419" w:rsidRPr="00081A98" w:rsidRDefault="005D6419" w:rsidP="00BC402B">
      <w:pPr>
        <w:jc w:val="both"/>
        <w:rPr>
          <w:rFonts w:ascii="Constantia" w:hAnsi="Constantia"/>
          <w:bCs/>
          <w:sz w:val="26"/>
          <w:szCs w:val="26"/>
        </w:rPr>
      </w:pPr>
      <w:r w:rsidRPr="00081A98">
        <w:rPr>
          <w:rFonts w:ascii="Constantia" w:hAnsi="Constantia"/>
          <w:sz w:val="26"/>
          <w:szCs w:val="26"/>
        </w:rPr>
        <w:t>IV. Para cuantificar los términos del intercambio de terreno o superficie edificada, las áreas de cesión se valorarán incorporando el costo del terreno objeto de la cesión, más el costo prorrateado de la infraestructura y del equipamiento, por metro cuadrado, que el urbanizador haya sufragado o deba sufragar; contra el valor comercial del terreno o superficie edificada que se proponga permutar;</w:t>
      </w:r>
    </w:p>
    <w:p w:rsidR="005D6419" w:rsidRPr="00081A98" w:rsidRDefault="005D6419" w:rsidP="00BC402B">
      <w:pPr>
        <w:jc w:val="both"/>
        <w:rPr>
          <w:rFonts w:ascii="Constantia" w:hAnsi="Constantia"/>
          <w:bCs/>
          <w:sz w:val="26"/>
          <w:szCs w:val="26"/>
        </w:rPr>
      </w:pPr>
      <w:r w:rsidRPr="00081A98">
        <w:rPr>
          <w:rFonts w:ascii="Constantia" w:hAnsi="Constantia"/>
          <w:bCs/>
          <w:sz w:val="26"/>
          <w:szCs w:val="26"/>
        </w:rPr>
        <w:t>V.</w:t>
      </w:r>
      <w:r w:rsidRPr="00081A98">
        <w:rPr>
          <w:rFonts w:ascii="Constantia" w:hAnsi="Constantia"/>
          <w:sz w:val="26"/>
          <w:szCs w:val="26"/>
        </w:rPr>
        <w:t xml:space="preserve"> El terreno o superficie edificada en su caso, que entregará el urbanizador al municipio por motivo de la permuta, deberá ser dentro del mismo plan de centro de población</w:t>
      </w:r>
      <w:r w:rsidRPr="00081A98">
        <w:rPr>
          <w:rFonts w:ascii="Constantia" w:hAnsi="Constantia"/>
          <w:bCs/>
          <w:sz w:val="26"/>
          <w:szCs w:val="26"/>
        </w:rPr>
        <w:t xml:space="preserve">; </w:t>
      </w:r>
    </w:p>
    <w:p w:rsidR="005D6419" w:rsidRPr="00081A98" w:rsidRDefault="005D6419" w:rsidP="00BC402B">
      <w:pPr>
        <w:jc w:val="both"/>
        <w:rPr>
          <w:rFonts w:ascii="Constantia" w:hAnsi="Constantia"/>
          <w:sz w:val="26"/>
          <w:szCs w:val="26"/>
        </w:rPr>
      </w:pPr>
      <w:r w:rsidRPr="00081A98">
        <w:rPr>
          <w:rFonts w:ascii="Constantia" w:hAnsi="Constantia"/>
          <w:sz w:val="26"/>
          <w:szCs w:val="26"/>
        </w:rPr>
        <w:t>VI. Se requerirá acuerdo del ayuntamiento para la permuta de que se trate;</w:t>
      </w:r>
    </w:p>
    <w:p w:rsidR="005D6419" w:rsidRPr="00081A98" w:rsidRDefault="005D6419" w:rsidP="00BC402B">
      <w:pPr>
        <w:jc w:val="both"/>
        <w:rPr>
          <w:rFonts w:ascii="Constantia" w:hAnsi="Constantia"/>
          <w:sz w:val="26"/>
          <w:szCs w:val="26"/>
        </w:rPr>
      </w:pPr>
      <w:r w:rsidRPr="00081A98">
        <w:rPr>
          <w:rFonts w:ascii="Constantia" w:hAnsi="Constantia"/>
          <w:sz w:val="26"/>
          <w:szCs w:val="26"/>
        </w:rPr>
        <w:t xml:space="preserve">VII. La permuta no podrá ser mayor del 50% del área de cesión a que este obligado el urbanizador en el caso de usos habitacionales, con excepción de predios </w:t>
      </w:r>
      <w:proofErr w:type="spellStart"/>
      <w:r w:rsidRPr="00081A98">
        <w:rPr>
          <w:rFonts w:ascii="Constantia" w:hAnsi="Constantia"/>
          <w:sz w:val="26"/>
          <w:szCs w:val="26"/>
        </w:rPr>
        <w:t>intraurbanos</w:t>
      </w:r>
      <w:proofErr w:type="spellEnd"/>
      <w:r w:rsidRPr="00081A98">
        <w:rPr>
          <w:rFonts w:ascii="Constantia" w:hAnsi="Constantia"/>
          <w:sz w:val="26"/>
          <w:szCs w:val="26"/>
        </w:rPr>
        <w:t xml:space="preserve"> no mayores a </w:t>
      </w:r>
      <w:smartTag w:uri="urn:schemas-microsoft-com:office:smarttags" w:element="metricconverter">
        <w:smartTagPr>
          <w:attr w:name="ProductID" w:val="10,000 metros"/>
        </w:smartTagPr>
        <w:r w:rsidRPr="00081A98">
          <w:rPr>
            <w:rFonts w:ascii="Constantia" w:hAnsi="Constantia"/>
            <w:sz w:val="26"/>
            <w:szCs w:val="26"/>
          </w:rPr>
          <w:t>10,000 metros</w:t>
        </w:r>
      </w:smartTag>
      <w:r w:rsidRPr="00081A98">
        <w:rPr>
          <w:rFonts w:ascii="Constantia" w:hAnsi="Constantia"/>
          <w:sz w:val="26"/>
          <w:szCs w:val="26"/>
        </w:rPr>
        <w:t>, cuyo porcentaje podrá ser total; en los desarrollos de otros usos, los reglamentos municipales determinarán los porcentajes aplicables, y</w:t>
      </w:r>
    </w:p>
    <w:p w:rsidR="005D6419" w:rsidRPr="00081A98" w:rsidRDefault="005D6419" w:rsidP="00BC402B">
      <w:pPr>
        <w:jc w:val="both"/>
        <w:rPr>
          <w:rFonts w:ascii="Constantia" w:hAnsi="Constantia"/>
          <w:bCs/>
          <w:sz w:val="26"/>
          <w:szCs w:val="26"/>
          <w:lang w:eastAsia="es-ES"/>
        </w:rPr>
      </w:pPr>
      <w:r w:rsidRPr="00081A98">
        <w:rPr>
          <w:rFonts w:ascii="Constantia" w:hAnsi="Constantia"/>
          <w:bCs/>
          <w:sz w:val="26"/>
          <w:szCs w:val="26"/>
          <w:lang w:eastAsia="es-ES"/>
        </w:rPr>
        <w:lastRenderedPageBreak/>
        <w:t>VIII.</w:t>
      </w:r>
      <w:r w:rsidRPr="00081A98">
        <w:rPr>
          <w:rFonts w:ascii="Constantia" w:hAnsi="Constantia"/>
          <w:sz w:val="26"/>
          <w:szCs w:val="26"/>
          <w:lang w:eastAsia="es-ES"/>
        </w:rPr>
        <w:t xml:space="preserve"> En ningún caso podrá hacerse pago en efectivo, únicamente procederá la permuta por suelo que permita la constitución de reservas territoriales o asegure políticas de conservación</w:t>
      </w:r>
      <w:r w:rsidRPr="00081A98">
        <w:rPr>
          <w:rFonts w:ascii="Constantia" w:hAnsi="Constantia"/>
          <w:bCs/>
          <w:sz w:val="26"/>
          <w:szCs w:val="26"/>
          <w:lang w:eastAsia="es-ES"/>
        </w:rPr>
        <w:t>;</w:t>
      </w:r>
    </w:p>
    <w:p w:rsidR="005D6419" w:rsidRPr="00081A98" w:rsidRDefault="005D6419" w:rsidP="00BC402B">
      <w:pPr>
        <w:jc w:val="both"/>
        <w:rPr>
          <w:rFonts w:ascii="Constantia" w:hAnsi="Constantia"/>
          <w:bCs/>
          <w:sz w:val="26"/>
          <w:szCs w:val="26"/>
          <w:lang w:eastAsia="es-ES"/>
        </w:rPr>
      </w:pPr>
      <w:r w:rsidRPr="00081A98">
        <w:rPr>
          <w:rFonts w:ascii="Constantia" w:hAnsi="Constantia"/>
          <w:bCs/>
          <w:sz w:val="26"/>
          <w:szCs w:val="26"/>
          <w:lang w:eastAsia="es-ES"/>
        </w:rPr>
        <w:t>IX. No podrán permutarse las áreas de cesión para destinos por predios ubicados en áreas de reserva urbana; y</w:t>
      </w:r>
    </w:p>
    <w:p w:rsidR="005D6419" w:rsidRPr="00081A98" w:rsidRDefault="005D6419" w:rsidP="00BC402B">
      <w:pPr>
        <w:jc w:val="both"/>
        <w:rPr>
          <w:rFonts w:ascii="Constantia" w:hAnsi="Constantia"/>
          <w:bCs/>
          <w:sz w:val="26"/>
          <w:szCs w:val="26"/>
          <w:lang w:eastAsia="es-ES"/>
        </w:rPr>
      </w:pPr>
      <w:r w:rsidRPr="00081A98">
        <w:rPr>
          <w:rFonts w:ascii="Constantia" w:hAnsi="Constantia"/>
          <w:bCs/>
          <w:sz w:val="26"/>
          <w:szCs w:val="26"/>
          <w:lang w:eastAsia="es-ES"/>
        </w:rPr>
        <w:t>X. Únicamente se podrán recibir a cambio áreas que constituyan reserva territorial o para la protección ambiental de los centros de población previstas en los planes municipales aplicables.</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178.</w:t>
      </w:r>
      <w:r w:rsidRPr="00081A98">
        <w:rPr>
          <w:rFonts w:ascii="Constantia" w:hAnsi="Constantia"/>
          <w:sz w:val="26"/>
          <w:szCs w:val="26"/>
        </w:rPr>
        <w:t xml:space="preserve">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 que dichas áreas o bienes tendrán en lo sucesivo.</w:t>
      </w:r>
    </w:p>
    <w:p w:rsidR="005D6419" w:rsidRPr="00081A98" w:rsidRDefault="005D6419" w:rsidP="00BC402B">
      <w:pPr>
        <w:jc w:val="both"/>
        <w:rPr>
          <w:rFonts w:ascii="Constantia" w:hAnsi="Constantia"/>
          <w:sz w:val="26"/>
          <w:szCs w:val="26"/>
        </w:rPr>
      </w:pPr>
      <w:r w:rsidRPr="00081A98">
        <w:rPr>
          <w:rFonts w:ascii="Constantia" w:hAnsi="Constantia"/>
          <w:sz w:val="26"/>
          <w:szCs w:val="26"/>
        </w:rPr>
        <w:t>Las vialidades primarias contempladas en los planes de desarrollo urbano de centro de población o en los planes parciales de desarrollo urbano que afecten a un predio, serán tomadas a cuenta contra las áreas de cesión para destinos las cuales se especificarán en el proyecto definitivo de urbanización.</w:t>
      </w:r>
    </w:p>
    <w:p w:rsidR="005D6419" w:rsidRPr="00081A98" w:rsidRDefault="005D6419" w:rsidP="00BC402B">
      <w:pPr>
        <w:jc w:val="both"/>
        <w:rPr>
          <w:rFonts w:ascii="Constantia" w:hAnsi="Constantia"/>
          <w:sz w:val="26"/>
          <w:szCs w:val="26"/>
        </w:rPr>
      </w:pPr>
      <w:r w:rsidRPr="00081A98">
        <w:rPr>
          <w:rFonts w:ascii="Constantia" w:hAnsi="Constantia"/>
          <w:sz w:val="26"/>
          <w:szCs w:val="26"/>
        </w:rPr>
        <w:t>Los predios que determine la autoridad a destinar para obras de infraestructura básica y equipamiento urbano, cuando la causa de aportarlas se generen por acciones, causas y objetivos distintos a los elementos del proyecto, serán tomadas a cuenta contra las áreas de cesión para destinos las cuales se especificarán en el proyecto definitivo de urbanización.</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179.</w:t>
      </w:r>
      <w:r w:rsidRPr="00081A98">
        <w:rPr>
          <w:rFonts w:ascii="Constantia" w:hAnsi="Constantia"/>
          <w:sz w:val="26"/>
          <w:szCs w:val="26"/>
        </w:rPr>
        <w:t xml:space="preserve"> Las cesiones se aplicarán tanto en áreas de expansión urbana como en áreas de renovación urbana, bajo las siguientes consideraciones:</w:t>
      </w:r>
    </w:p>
    <w:p w:rsidR="005D6419" w:rsidRPr="00081A98" w:rsidRDefault="005D6419" w:rsidP="00BC402B">
      <w:pPr>
        <w:jc w:val="both"/>
        <w:rPr>
          <w:rFonts w:ascii="Constantia" w:hAnsi="Constantia"/>
          <w:sz w:val="26"/>
          <w:szCs w:val="26"/>
        </w:rPr>
      </w:pPr>
      <w:r w:rsidRPr="00081A98">
        <w:rPr>
          <w:rFonts w:ascii="Constantia" w:hAnsi="Constantia"/>
          <w:sz w:val="26"/>
          <w:szCs w:val="26"/>
        </w:rPr>
        <w:t>I. En áreas de expansión urbana, se aplicarán en todas aquellas urbanizaciones que pretendan transformar predios rústicos, pertenecientes a la reserva urbana, en áreas urbanizadas, según lo estipulado en el Plan de Desarrollo Urbano del Centro de Población;</w:t>
      </w:r>
    </w:p>
    <w:p w:rsidR="005D6419" w:rsidRPr="00081A98" w:rsidRDefault="005D6419" w:rsidP="00BC402B">
      <w:pPr>
        <w:jc w:val="both"/>
        <w:rPr>
          <w:rFonts w:ascii="Constantia" w:hAnsi="Constantia"/>
          <w:sz w:val="26"/>
          <w:szCs w:val="26"/>
        </w:rPr>
      </w:pPr>
      <w:r w:rsidRPr="00081A98">
        <w:rPr>
          <w:rFonts w:ascii="Constantia" w:hAnsi="Constantia"/>
          <w:sz w:val="26"/>
          <w:szCs w:val="26"/>
        </w:rPr>
        <w:t>II. En áreas de renovación urbana, se aplicarán en zonas ya urbanizadas, que se pretenda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 existente que corresponda al nivel de servicio requerido, contará para la dosificación respectiva.</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180.</w:t>
      </w:r>
      <w:r w:rsidRPr="00081A98">
        <w:rPr>
          <w:rFonts w:ascii="Constantia" w:hAnsi="Constantia"/>
          <w:sz w:val="26"/>
          <w:szCs w:val="26"/>
        </w:rPr>
        <w:t xml:space="preserve"> El cálculo de las áreas de cesión, de predios que resulten afectados por áreas de protección tales como playas y zonas federales, originadas por los cauces, escurrimientos, arroyos o cuerpos de agua, </w:t>
      </w:r>
      <w:r w:rsidRPr="00081A98">
        <w:rPr>
          <w:rFonts w:ascii="Constantia" w:hAnsi="Constantia"/>
          <w:sz w:val="26"/>
          <w:szCs w:val="26"/>
        </w:rPr>
        <w:lastRenderedPageBreak/>
        <w:t>donde se pretenda llevar a cabo una acción urbanística, se realizará conforme a las disposiciones federales aplicables.</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181.</w:t>
      </w:r>
      <w:r w:rsidRPr="00081A98">
        <w:rPr>
          <w:rFonts w:ascii="Constantia" w:hAnsi="Constantia"/>
          <w:sz w:val="26"/>
          <w:szCs w:val="26"/>
        </w:rPr>
        <w:t xml:space="preserve"> En ningún caso, las áreas de protección, mencionadas en el artículo anterior, podrán entregarse, como parte de las áreas de cesión para destino, en virtud de que son bienes nacionales, de conformidad con el Artículo 113 de la Ley de Aguas Nacionales. Sin embargo, los propietarios de predios o lotes que colinden con áreas de protección y que pretendan hacer uso de ellas, deberán solicitar la concesión correspondiente a la Comisión Nacional del Agua, organismo que señalará las disposiciones que juzgue pertinentes al respecto.</w:t>
      </w:r>
    </w:p>
    <w:p w:rsidR="005D6419" w:rsidRPr="00081A98" w:rsidRDefault="005D6419" w:rsidP="00BC402B">
      <w:pPr>
        <w:jc w:val="both"/>
        <w:rPr>
          <w:rFonts w:ascii="Constantia" w:hAnsi="Constantia"/>
          <w:sz w:val="26"/>
          <w:szCs w:val="26"/>
        </w:rPr>
      </w:pPr>
      <w:r w:rsidRPr="00081A98">
        <w:rPr>
          <w:rFonts w:ascii="Constantia" w:hAnsi="Constantia"/>
          <w:sz w:val="26"/>
          <w:szCs w:val="26"/>
        </w:rPr>
        <w:t>En el caso de que la Comisión Nacional del Agua, otorgue a un particular la cesión antes señalada, tendrá este, la obligación de presentar a la autoridad municipal, el o los documentos que amparen la concesión referida, cuando pretenda hacer uso de las áreas mencionadas.</w:t>
      </w:r>
    </w:p>
    <w:p w:rsidR="005D6419" w:rsidRPr="00081A98" w:rsidRDefault="005D6419" w:rsidP="00BC402B">
      <w:pPr>
        <w:jc w:val="both"/>
        <w:rPr>
          <w:rFonts w:ascii="Constantia" w:hAnsi="Constantia"/>
          <w:sz w:val="26"/>
          <w:szCs w:val="26"/>
        </w:rPr>
      </w:pPr>
      <w:r w:rsidRPr="00081A98">
        <w:rPr>
          <w:rFonts w:ascii="Constantia" w:hAnsi="Constantia"/>
          <w:b/>
          <w:bCs/>
          <w:sz w:val="26"/>
          <w:szCs w:val="26"/>
        </w:rPr>
        <w:t>Artículo 182.</w:t>
      </w:r>
      <w:r w:rsidRPr="00081A98">
        <w:rPr>
          <w:rFonts w:ascii="Constantia" w:hAnsi="Constantia"/>
          <w:sz w:val="26"/>
          <w:szCs w:val="26"/>
        </w:rPr>
        <w:t xml:space="preserve"> Para el cálculo de las áreas de cesión, de predios que resulten afectados por áreas de restricción, originadas por el paso de infraestructura y sus instalaciones, donde se pretenda llevar a cabo una acción urbanística, se estará en lo dispuesto en el presente Código.</w:t>
      </w:r>
    </w:p>
    <w:p w:rsidR="006117E5" w:rsidRPr="00081A98" w:rsidRDefault="005D6419" w:rsidP="00BC402B">
      <w:pPr>
        <w:jc w:val="both"/>
        <w:rPr>
          <w:rFonts w:ascii="Constantia" w:hAnsi="Constantia"/>
          <w:sz w:val="26"/>
          <w:szCs w:val="26"/>
        </w:rPr>
      </w:pPr>
      <w:r w:rsidRPr="00081A98">
        <w:rPr>
          <w:rFonts w:ascii="Constantia" w:hAnsi="Constantia"/>
          <w:sz w:val="26"/>
          <w:szCs w:val="26"/>
        </w:rPr>
        <w:t>Las áreas de restricción serán determinadas por la instancia y organismo que las controle, de acuerdo a la legislación y normatividad vigente, una vez que sea presentada la solicitud por la autoridad municipal, o bien si la autoridad municipal lo juzga conveniente, dicha solicitud podrá ser presentada por el propietario o promotor del terreno. Para tal efecto, las instancias y organismos correspondientes podrán poner a disposición de quien lo solicite, la información necesaria, para que peritos en la materia, realicen los estudios necesarios para determinar las áreas de restricción y una vez concluidos estos, los presentarán para su aprobación a la instancia u organismo encargado.</w:t>
      </w:r>
    </w:p>
    <w:p w:rsidR="0023693F" w:rsidRPr="00081A98" w:rsidRDefault="006117E5" w:rsidP="00BC402B">
      <w:pPr>
        <w:jc w:val="both"/>
        <w:rPr>
          <w:rFonts w:ascii="Constantia" w:hAnsi="Constantia"/>
          <w:sz w:val="26"/>
          <w:szCs w:val="26"/>
        </w:rPr>
      </w:pPr>
      <w:r w:rsidRPr="00081A98">
        <w:rPr>
          <w:rFonts w:ascii="Constantia" w:hAnsi="Constantia"/>
          <w:sz w:val="26"/>
          <w:szCs w:val="26"/>
        </w:rPr>
        <w:t>Dicho esto y una vez terminada la disertación</w:t>
      </w:r>
      <w:r w:rsidR="008E7C65" w:rsidRPr="00081A98">
        <w:rPr>
          <w:rFonts w:ascii="Constantia" w:eastAsia="Domine" w:hAnsi="Constantia" w:cs="Arial"/>
          <w:color w:val="auto"/>
          <w:sz w:val="26"/>
          <w:szCs w:val="26"/>
        </w:rPr>
        <w:t>,</w:t>
      </w:r>
      <w:r w:rsidRPr="00081A98">
        <w:rPr>
          <w:rFonts w:ascii="Constantia" w:eastAsia="Domine" w:hAnsi="Constantia" w:cs="Arial"/>
          <w:color w:val="auto"/>
          <w:sz w:val="26"/>
          <w:szCs w:val="26"/>
        </w:rPr>
        <w:t xml:space="preserve"> de las señoritas </w:t>
      </w:r>
      <w:r w:rsidR="00417723" w:rsidRPr="00081A98">
        <w:rPr>
          <w:rFonts w:ascii="Constantia" w:eastAsia="Domine" w:hAnsi="Constantia" w:cs="Arial"/>
          <w:color w:val="auto"/>
          <w:sz w:val="26"/>
          <w:szCs w:val="26"/>
        </w:rPr>
        <w:t xml:space="preserve">y al preguntar si existían dudas no quedo más que darles un aplauso y se agradeció por tan </w:t>
      </w:r>
      <w:r w:rsidR="00C8158B" w:rsidRPr="00081A98">
        <w:rPr>
          <w:rFonts w:ascii="Constantia" w:eastAsia="Domine" w:hAnsi="Constantia" w:cs="Arial"/>
          <w:color w:val="auto"/>
          <w:sz w:val="26"/>
          <w:szCs w:val="26"/>
        </w:rPr>
        <w:t>explícita</w:t>
      </w:r>
      <w:r w:rsidR="00417723" w:rsidRPr="00081A98">
        <w:rPr>
          <w:rFonts w:ascii="Constantia" w:eastAsia="Domine" w:hAnsi="Constantia" w:cs="Arial"/>
          <w:color w:val="auto"/>
          <w:sz w:val="26"/>
          <w:szCs w:val="26"/>
        </w:rPr>
        <w:t xml:space="preserve"> exposición</w:t>
      </w:r>
      <w:r w:rsidR="00DA1A76" w:rsidRPr="00081A98">
        <w:rPr>
          <w:rFonts w:ascii="Constantia" w:eastAsia="Domine" w:hAnsi="Constantia" w:cs="Arial"/>
          <w:color w:val="auto"/>
          <w:sz w:val="26"/>
          <w:szCs w:val="26"/>
        </w:rPr>
        <w:t>,</w:t>
      </w:r>
      <w:r w:rsidR="0003121F" w:rsidRPr="00081A98">
        <w:rPr>
          <w:rFonts w:ascii="Constantia" w:eastAsia="Domine" w:hAnsi="Constantia" w:cs="Arial"/>
          <w:color w:val="auto"/>
          <w:sz w:val="26"/>
          <w:szCs w:val="26"/>
        </w:rPr>
        <w:t xml:space="preserve"> </w:t>
      </w:r>
      <w:r w:rsidR="007863A9" w:rsidRPr="00081A98">
        <w:rPr>
          <w:rFonts w:ascii="Constantia" w:eastAsia="Domine" w:hAnsi="Constantia" w:cs="Arial"/>
          <w:color w:val="auto"/>
          <w:sz w:val="26"/>
          <w:szCs w:val="26"/>
        </w:rPr>
        <w:t xml:space="preserve">se pregunta por parte de la alcaldesa si existe alguna otra manifestación de algún regidor y al no haber más manifestaciones se </w:t>
      </w:r>
      <w:proofErr w:type="spellStart"/>
      <w:r w:rsidR="007863A9" w:rsidRPr="00081A98">
        <w:rPr>
          <w:rFonts w:ascii="Constantia" w:eastAsia="Domine" w:hAnsi="Constantia" w:cs="Arial"/>
          <w:color w:val="auto"/>
          <w:sz w:val="26"/>
          <w:szCs w:val="26"/>
        </w:rPr>
        <w:t>instruyo</w:t>
      </w:r>
      <w:proofErr w:type="spellEnd"/>
      <w:r w:rsidR="007863A9" w:rsidRPr="00081A98">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proofErr w:type="spellStart"/>
      <w:r w:rsidR="007863A9" w:rsidRPr="00081A98">
        <w:rPr>
          <w:rFonts w:ascii="Constantia" w:eastAsia="Domine" w:hAnsi="Constantia" w:cs="Arial"/>
          <w:color w:val="auto"/>
          <w:sz w:val="26"/>
          <w:szCs w:val="26"/>
        </w:rPr>
        <w:t>pregunto</w:t>
      </w:r>
      <w:proofErr w:type="spellEnd"/>
      <w:r w:rsidR="007863A9" w:rsidRPr="00081A98">
        <w:rPr>
          <w:rFonts w:ascii="Constantia" w:eastAsia="Domine" w:hAnsi="Constantia" w:cs="Arial"/>
          <w:color w:val="auto"/>
          <w:sz w:val="26"/>
          <w:szCs w:val="26"/>
        </w:rPr>
        <w:t xml:space="preserve"> por parte de este si estaban a favor de este punto, resultado aproado por mayoría calificada, quedando </w:t>
      </w:r>
      <w:r w:rsidR="00ED6F63" w:rsidRPr="00081A98">
        <w:rPr>
          <w:rFonts w:ascii="Constantia" w:eastAsia="Domine" w:hAnsi="Constantia" w:cs="Arial"/>
          <w:color w:val="auto"/>
          <w:sz w:val="26"/>
          <w:szCs w:val="26"/>
        </w:rPr>
        <w:t>así</w:t>
      </w:r>
      <w:r w:rsidR="007863A9" w:rsidRPr="00081A98">
        <w:rPr>
          <w:rFonts w:ascii="Constantia" w:eastAsia="Domine" w:hAnsi="Constantia" w:cs="Arial"/>
          <w:color w:val="auto"/>
          <w:sz w:val="26"/>
          <w:szCs w:val="26"/>
        </w:rPr>
        <w:t xml:space="preserve"> la votación:</w:t>
      </w:r>
    </w:p>
    <w:p w:rsidR="00FC0F03" w:rsidRPr="00081A98" w:rsidRDefault="00FC0F03" w:rsidP="00BC402B">
      <w:pPr>
        <w:jc w:val="both"/>
        <w:rPr>
          <w:rFonts w:ascii="Constantia" w:eastAsia="Domine" w:hAnsi="Constantia" w:cs="Arial"/>
          <w:sz w:val="26"/>
          <w:szCs w:val="26"/>
        </w:rPr>
      </w:pPr>
      <w:r w:rsidRPr="00081A98">
        <w:rPr>
          <w:rFonts w:ascii="Constantia" w:eastAsia="Domine" w:hAnsi="Constantia" w:cs="Arial"/>
          <w:b/>
          <w:sz w:val="26"/>
          <w:szCs w:val="26"/>
        </w:rPr>
        <w:t>ARIANA BARAJAS GALVEZ,…………………</w:t>
      </w:r>
      <w:r w:rsidR="0031346A">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t>CARLOS GUZMÁN GUTIERREZ, ………………</w:t>
      </w:r>
      <w:r w:rsidR="0031346A">
        <w:rPr>
          <w:rFonts w:ascii="Constantia" w:eastAsia="Domine" w:hAnsi="Constantia" w:cs="Arial"/>
          <w:b/>
          <w:sz w:val="26"/>
          <w:szCs w:val="26"/>
        </w:rPr>
        <w:t>……………</w:t>
      </w:r>
      <w:r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009458A2" w:rsidRPr="00081A98">
        <w:rPr>
          <w:rFonts w:ascii="Constantia" w:eastAsia="Domine" w:hAnsi="Constantia" w:cs="Arial"/>
          <w:b/>
          <w:sz w:val="26"/>
          <w:szCs w:val="26"/>
        </w:rPr>
        <w:t>JORGE FELIX FREGOSO LOMELI…………………</w:t>
      </w:r>
      <w:r w:rsidR="0031346A">
        <w:rPr>
          <w:rFonts w:ascii="Constantia" w:eastAsia="Domine" w:hAnsi="Constantia" w:cs="Arial"/>
          <w:b/>
          <w:sz w:val="26"/>
          <w:szCs w:val="26"/>
        </w:rPr>
        <w:t>……………</w:t>
      </w:r>
      <w:r w:rsidR="009458A2" w:rsidRPr="00081A98">
        <w:rPr>
          <w:rFonts w:ascii="Constantia" w:eastAsia="Domine" w:hAnsi="Constantia" w:cs="Arial"/>
          <w:b/>
          <w:sz w:val="26"/>
          <w:szCs w:val="26"/>
        </w:rPr>
        <w:t>…</w:t>
      </w:r>
      <w:r w:rsidR="0031346A">
        <w:rPr>
          <w:rFonts w:ascii="Constantia" w:eastAsia="Domine" w:hAnsi="Constantia" w:cs="Arial"/>
          <w:b/>
          <w:sz w:val="26"/>
          <w:szCs w:val="26"/>
        </w:rPr>
        <w:t>.</w:t>
      </w:r>
      <w:r w:rsidR="009458A2"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t>MARIA DE LA LUZ GASPAR CASAS, ………………</w:t>
      </w:r>
      <w:r w:rsidR="0031346A">
        <w:rPr>
          <w:rFonts w:ascii="Constantia" w:eastAsia="Domine" w:hAnsi="Constantia" w:cs="Arial"/>
          <w:b/>
          <w:sz w:val="26"/>
          <w:szCs w:val="26"/>
        </w:rPr>
        <w:t>……………</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t>MARIA DEL ROSARIO JUAREZ CANO, …………</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31346A">
        <w:rPr>
          <w:rFonts w:ascii="Constantia" w:eastAsia="Domine" w:hAnsi="Constantia" w:cs="Arial"/>
          <w:b/>
          <w:sz w:val="26"/>
          <w:szCs w:val="26"/>
        </w:rPr>
        <w:t>…………</w:t>
      </w:r>
      <w:r w:rsidR="00A73AED"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t>PEDRO JIMENEZ CANDELARIO, …………………</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A FAVOR</w:t>
      </w:r>
      <w:r w:rsidR="00ED6F63" w:rsidRPr="00081A98">
        <w:rPr>
          <w:rFonts w:ascii="Constantia" w:eastAsia="Domine" w:hAnsi="Constantia" w:cs="Arial"/>
          <w:b/>
          <w:sz w:val="26"/>
          <w:szCs w:val="26"/>
        </w:rPr>
        <w:t>.</w:t>
      </w:r>
      <w:r w:rsidR="00004A43" w:rsidRPr="00081A98">
        <w:rPr>
          <w:rFonts w:ascii="Constantia" w:eastAsia="Domine" w:hAnsi="Constantia" w:cs="Arial"/>
          <w:sz w:val="26"/>
          <w:szCs w:val="26"/>
        </w:rPr>
        <w:br/>
      </w:r>
      <w:r w:rsidRPr="00081A98">
        <w:rPr>
          <w:rFonts w:ascii="Constantia" w:eastAsia="Domine" w:hAnsi="Constantia" w:cs="Arial"/>
          <w:b/>
          <w:sz w:val="26"/>
          <w:szCs w:val="26"/>
        </w:rPr>
        <w:t>GUILLERMINA ROJAS DE LA CRUZ, ……………</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9458A2"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t>VARINIA CECILIA CARDENAS RAMRIEZ, ……</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lastRenderedPageBreak/>
        <w:t>ANA GABRIELA LOPEZ LUISJUAN, ……………</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ED6F63"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t>JUAN MANUEL GUZMAN VALERIANO,………</w:t>
      </w:r>
      <w:r w:rsidR="009458A2" w:rsidRPr="00081A98">
        <w:rPr>
          <w:rFonts w:ascii="Constantia" w:eastAsia="Domine" w:hAnsi="Constantia" w:cs="Arial"/>
          <w:b/>
          <w:sz w:val="26"/>
          <w:szCs w:val="26"/>
        </w:rPr>
        <w:t>.……</w:t>
      </w:r>
      <w:r w:rsidR="00ED6F63" w:rsidRPr="00081A98">
        <w:rPr>
          <w:rFonts w:ascii="Constantia" w:eastAsia="Domine" w:hAnsi="Constantia" w:cs="Arial"/>
          <w:b/>
          <w:sz w:val="26"/>
          <w:szCs w:val="26"/>
        </w:rPr>
        <w:t>…</w:t>
      </w:r>
      <w:r w:rsidR="0031346A">
        <w:rPr>
          <w:rFonts w:ascii="Constantia" w:eastAsia="Domine" w:hAnsi="Constantia" w:cs="Arial"/>
          <w:b/>
          <w:sz w:val="26"/>
          <w:szCs w:val="26"/>
        </w:rPr>
        <w:t>………….</w:t>
      </w:r>
      <w:r w:rsidRPr="00081A98">
        <w:rPr>
          <w:rFonts w:ascii="Constantia" w:eastAsia="Domine" w:hAnsi="Constantia" w:cs="Arial"/>
          <w:b/>
          <w:sz w:val="26"/>
          <w:szCs w:val="26"/>
        </w:rPr>
        <w:t>A FAVOR.</w:t>
      </w:r>
      <w:r w:rsidR="00004A43" w:rsidRPr="00081A98">
        <w:rPr>
          <w:rFonts w:ascii="Constantia" w:eastAsia="Domine" w:hAnsi="Constantia" w:cs="Arial"/>
          <w:sz w:val="26"/>
          <w:szCs w:val="26"/>
        </w:rPr>
        <w:br/>
      </w:r>
      <w:r w:rsidRPr="00081A98">
        <w:rPr>
          <w:rFonts w:ascii="Constantia" w:eastAsia="Domine" w:hAnsi="Constantia" w:cs="Arial"/>
          <w:b/>
          <w:sz w:val="26"/>
          <w:szCs w:val="26"/>
        </w:rPr>
        <w:t>JOSE DE JESUS GARCIA ELIZALDE, …………</w:t>
      </w:r>
      <w:r w:rsidR="009458A2" w:rsidRPr="00081A98">
        <w:rPr>
          <w:rFonts w:ascii="Constantia" w:eastAsia="Domine" w:hAnsi="Constantia" w:cs="Arial"/>
          <w:b/>
          <w:sz w:val="26"/>
          <w:szCs w:val="26"/>
        </w:rPr>
        <w:t>.</w:t>
      </w:r>
      <w:r w:rsidRPr="00081A98">
        <w:rPr>
          <w:rFonts w:ascii="Constantia" w:eastAsia="Domine" w:hAnsi="Constantia" w:cs="Arial"/>
          <w:b/>
          <w:sz w:val="26"/>
          <w:szCs w:val="26"/>
        </w:rPr>
        <w:t>……</w:t>
      </w:r>
      <w:r w:rsidR="00A73AED" w:rsidRPr="00081A98">
        <w:rPr>
          <w:rFonts w:ascii="Constantia" w:eastAsia="Domine" w:hAnsi="Constantia" w:cs="Arial"/>
          <w:b/>
          <w:sz w:val="26"/>
          <w:szCs w:val="26"/>
        </w:rPr>
        <w:t>…</w:t>
      </w:r>
      <w:r w:rsidR="0031346A">
        <w:rPr>
          <w:rFonts w:ascii="Constantia" w:eastAsia="Domine" w:hAnsi="Constantia" w:cs="Arial"/>
          <w:b/>
          <w:sz w:val="26"/>
          <w:szCs w:val="26"/>
        </w:rPr>
        <w:t>……………..</w:t>
      </w:r>
      <w:r w:rsidR="00A73AED" w:rsidRPr="00081A98">
        <w:rPr>
          <w:rFonts w:ascii="Constantia" w:eastAsia="Domine" w:hAnsi="Constantia" w:cs="Arial"/>
          <w:b/>
          <w:sz w:val="26"/>
          <w:szCs w:val="26"/>
        </w:rPr>
        <w:t>A FAVOR</w:t>
      </w:r>
      <w:r w:rsidRPr="00081A98">
        <w:rPr>
          <w:rFonts w:ascii="Constantia" w:eastAsia="Domine" w:hAnsi="Constantia" w:cs="Arial"/>
          <w:b/>
          <w:sz w:val="26"/>
          <w:szCs w:val="26"/>
        </w:rPr>
        <w:t>.</w:t>
      </w:r>
    </w:p>
    <w:p w:rsidR="00417723" w:rsidRPr="00081A98" w:rsidRDefault="00417723" w:rsidP="00BC402B">
      <w:pPr>
        <w:jc w:val="both"/>
        <w:rPr>
          <w:rFonts w:ascii="Constantia" w:eastAsia="Domine" w:hAnsi="Constantia"/>
          <w:b/>
          <w:i/>
          <w:sz w:val="26"/>
          <w:szCs w:val="26"/>
        </w:rPr>
      </w:pPr>
      <w:r w:rsidRPr="00081A98">
        <w:rPr>
          <w:rFonts w:ascii="Constantia" w:eastAsia="Domine" w:hAnsi="Constantia"/>
          <w:b/>
          <w:i/>
          <w:sz w:val="26"/>
          <w:szCs w:val="26"/>
        </w:rPr>
        <w:t>-----------</w:t>
      </w:r>
      <w:r w:rsidR="0031346A">
        <w:rPr>
          <w:rFonts w:ascii="Constantia" w:eastAsia="Domine" w:hAnsi="Constantia"/>
          <w:b/>
          <w:i/>
          <w:sz w:val="26"/>
          <w:szCs w:val="26"/>
        </w:rPr>
        <w:t xml:space="preserve">------------PUNTO DE ACUERDO </w:t>
      </w:r>
      <w:r w:rsidR="00FB5906" w:rsidRPr="00081A98">
        <w:rPr>
          <w:rFonts w:ascii="Constantia" w:eastAsia="Domine" w:hAnsi="Constantia"/>
          <w:b/>
          <w:i/>
          <w:sz w:val="26"/>
          <w:szCs w:val="26"/>
        </w:rPr>
        <w:t>01</w:t>
      </w:r>
      <w:r w:rsidRPr="00081A98">
        <w:rPr>
          <w:rFonts w:ascii="Constantia" w:eastAsia="Domine" w:hAnsi="Constantia"/>
          <w:b/>
          <w:i/>
          <w:sz w:val="26"/>
          <w:szCs w:val="26"/>
        </w:rPr>
        <w:t>/JUL/19------------------------</w:t>
      </w:r>
    </w:p>
    <w:p w:rsidR="0003121F" w:rsidRPr="00081A98" w:rsidRDefault="00417723" w:rsidP="00BC402B">
      <w:pPr>
        <w:jc w:val="both"/>
        <w:rPr>
          <w:rFonts w:ascii="Constantia" w:eastAsia="Domine" w:hAnsi="Constantia"/>
          <w:b/>
          <w:i/>
          <w:sz w:val="26"/>
          <w:szCs w:val="26"/>
        </w:rPr>
      </w:pPr>
      <w:r w:rsidRPr="00081A98">
        <w:rPr>
          <w:rFonts w:ascii="Constantia" w:eastAsia="Domine" w:hAnsi="Constantia"/>
          <w:b/>
          <w:i/>
          <w:sz w:val="26"/>
          <w:szCs w:val="26"/>
        </w:rPr>
        <w:t>“</w:t>
      </w:r>
      <w:r w:rsidR="00702D39" w:rsidRPr="00081A98">
        <w:rPr>
          <w:rFonts w:ascii="Constantia" w:eastAsia="Domine" w:hAnsi="Constantia"/>
          <w:b/>
          <w:i/>
          <w:sz w:val="26"/>
          <w:szCs w:val="26"/>
        </w:rPr>
        <w:t xml:space="preserve">Aprobación para la </w:t>
      </w:r>
      <w:r w:rsidRPr="00081A98">
        <w:rPr>
          <w:rFonts w:ascii="Constantia" w:eastAsia="Domine" w:hAnsi="Constantia"/>
          <w:b/>
          <w:i/>
          <w:sz w:val="26"/>
          <w:szCs w:val="26"/>
        </w:rPr>
        <w:t>Elaboración, Actualización, Análisis, y discusión del plan de Centro de Población en la Cabecera de San Sebastián del Sur, Municipio de Gómez Farías.”</w:t>
      </w:r>
      <w:r w:rsidR="00BC402B">
        <w:rPr>
          <w:rFonts w:ascii="Constantia" w:eastAsia="Domine" w:hAnsi="Constantia"/>
          <w:b/>
          <w:i/>
          <w:sz w:val="26"/>
          <w:szCs w:val="26"/>
        </w:rPr>
        <w:t>- - - - - - - - - - - - - - - - -</w:t>
      </w:r>
    </w:p>
    <w:p w:rsidR="001B2715" w:rsidRPr="00081A98" w:rsidRDefault="001B2715" w:rsidP="00BC402B">
      <w:pPr>
        <w:jc w:val="both"/>
        <w:rPr>
          <w:rFonts w:ascii="Constantia" w:eastAsia="Domine" w:hAnsi="Constantia" w:cs="Arial"/>
          <w:sz w:val="26"/>
          <w:szCs w:val="26"/>
        </w:rPr>
      </w:pPr>
      <w:r w:rsidRPr="00081A98">
        <w:rPr>
          <w:rFonts w:ascii="Constantia" w:eastAsia="Domine" w:hAnsi="Constantia"/>
          <w:sz w:val="26"/>
          <w:szCs w:val="26"/>
        </w:rPr>
        <w:t xml:space="preserve">Previo a dar por </w:t>
      </w:r>
      <w:r w:rsidR="00BA5317" w:rsidRPr="00081A98">
        <w:rPr>
          <w:rFonts w:ascii="Constantia" w:eastAsia="Domine" w:hAnsi="Constantia"/>
          <w:sz w:val="26"/>
          <w:szCs w:val="26"/>
        </w:rPr>
        <w:t>concluida</w:t>
      </w:r>
      <w:r w:rsidRPr="00081A98">
        <w:rPr>
          <w:rFonts w:ascii="Constantia" w:eastAsia="Domine" w:hAnsi="Constantia"/>
          <w:sz w:val="26"/>
          <w:szCs w:val="26"/>
        </w:rPr>
        <w:t xml:space="preserve"> la sesión extraordinaria la presidenta municipal exhorto e informo al pleno de ayuntamiento que el primer informe de gobierno será el </w:t>
      </w:r>
      <w:r w:rsidR="00BA5317" w:rsidRPr="00081A98">
        <w:rPr>
          <w:rFonts w:ascii="Constantia" w:eastAsia="Domine" w:hAnsi="Constantia"/>
          <w:sz w:val="26"/>
          <w:szCs w:val="26"/>
        </w:rPr>
        <w:t>día</w:t>
      </w:r>
      <w:r w:rsidRPr="00081A98">
        <w:rPr>
          <w:rFonts w:ascii="Constantia" w:eastAsia="Domine" w:hAnsi="Constantia"/>
          <w:sz w:val="26"/>
          <w:szCs w:val="26"/>
        </w:rPr>
        <w:t xml:space="preserve"> 08 ocho de septiembre después de misa, y </w:t>
      </w:r>
      <w:r w:rsidR="00BA5317" w:rsidRPr="00081A98">
        <w:rPr>
          <w:rFonts w:ascii="Constantia" w:eastAsia="Domine" w:hAnsi="Constantia"/>
          <w:sz w:val="26"/>
          <w:szCs w:val="26"/>
        </w:rPr>
        <w:t>añadió</w:t>
      </w:r>
      <w:r w:rsidRPr="00081A98">
        <w:rPr>
          <w:rFonts w:ascii="Constantia" w:eastAsia="Domine" w:hAnsi="Constantia"/>
          <w:sz w:val="26"/>
          <w:szCs w:val="26"/>
        </w:rPr>
        <w:t xml:space="preserve"> que en los festejos p</w:t>
      </w:r>
      <w:bookmarkStart w:id="0" w:name="_GoBack"/>
      <w:bookmarkEnd w:id="0"/>
      <w:r w:rsidRPr="00081A98">
        <w:rPr>
          <w:rFonts w:ascii="Constantia" w:eastAsia="Domine" w:hAnsi="Constantia"/>
          <w:sz w:val="26"/>
          <w:szCs w:val="26"/>
        </w:rPr>
        <w:t xml:space="preserve">atrios el ayuntamiento </w:t>
      </w:r>
      <w:r w:rsidR="00BA5317" w:rsidRPr="00081A98">
        <w:rPr>
          <w:rFonts w:ascii="Constantia" w:eastAsia="Domine" w:hAnsi="Constantia"/>
          <w:sz w:val="26"/>
          <w:szCs w:val="26"/>
        </w:rPr>
        <w:t>está</w:t>
      </w:r>
      <w:r w:rsidRPr="00081A98">
        <w:rPr>
          <w:rFonts w:ascii="Constantia" w:eastAsia="Domine" w:hAnsi="Constantia"/>
          <w:sz w:val="26"/>
          <w:szCs w:val="26"/>
        </w:rPr>
        <w:t xml:space="preserve"> organizando una serie de actividades para la conmemoración </w:t>
      </w:r>
      <w:r w:rsidR="00BA5317" w:rsidRPr="00081A98">
        <w:rPr>
          <w:rFonts w:ascii="Constantia" w:eastAsia="Domine" w:hAnsi="Constantia"/>
          <w:sz w:val="26"/>
          <w:szCs w:val="26"/>
        </w:rPr>
        <w:t xml:space="preserve">del inicio de la independencia, ya se puso en marcha un plan el cual cuando </w:t>
      </w:r>
      <w:r w:rsidR="00C8158B" w:rsidRPr="00081A98">
        <w:rPr>
          <w:rFonts w:ascii="Constantia" w:eastAsia="Domine" w:hAnsi="Constantia"/>
          <w:sz w:val="26"/>
          <w:szCs w:val="26"/>
        </w:rPr>
        <w:t>esté</w:t>
      </w:r>
      <w:r w:rsidR="00BA5317" w:rsidRPr="00081A98">
        <w:rPr>
          <w:rFonts w:ascii="Constantia" w:eastAsia="Domine" w:hAnsi="Constantia"/>
          <w:sz w:val="26"/>
          <w:szCs w:val="26"/>
        </w:rPr>
        <w:t xml:space="preserve"> terminado se les hará saber para conocimiento.</w:t>
      </w:r>
      <w:r w:rsidR="00C657A8" w:rsidRPr="00081A98">
        <w:rPr>
          <w:rFonts w:ascii="Constantia" w:eastAsia="Domine" w:hAnsi="Constantia"/>
          <w:sz w:val="26"/>
          <w:szCs w:val="26"/>
        </w:rPr>
        <w:t xml:space="preserve"> Y por último se aclara que el día del grito en el día 16 se dividirá el cuerpo edilicio para que podamos estar simultáneamente en el even</w:t>
      </w:r>
      <w:r w:rsidR="00730D1F">
        <w:rPr>
          <w:rFonts w:ascii="Constantia" w:eastAsia="Domine" w:hAnsi="Constantia"/>
          <w:sz w:val="26"/>
          <w:szCs w:val="26"/>
        </w:rPr>
        <w:t>to conmemorativo, en San Andrés I</w:t>
      </w:r>
      <w:r w:rsidR="00C657A8" w:rsidRPr="00081A98">
        <w:rPr>
          <w:rFonts w:ascii="Constantia" w:eastAsia="Domine" w:hAnsi="Constantia"/>
          <w:sz w:val="26"/>
          <w:szCs w:val="26"/>
        </w:rPr>
        <w:t xml:space="preserve">xtlán y San Sebastián del </w:t>
      </w:r>
      <w:proofErr w:type="gramStart"/>
      <w:r w:rsidR="00C657A8" w:rsidRPr="00081A98">
        <w:rPr>
          <w:rFonts w:ascii="Constantia" w:eastAsia="Domine" w:hAnsi="Constantia"/>
          <w:sz w:val="26"/>
          <w:szCs w:val="26"/>
        </w:rPr>
        <w:t>Sur.</w:t>
      </w:r>
      <w:r w:rsidR="00BC402B">
        <w:rPr>
          <w:rFonts w:ascii="Constantia" w:eastAsia="Domine" w:hAnsi="Constantia"/>
          <w:sz w:val="26"/>
          <w:szCs w:val="26"/>
        </w:rPr>
        <w:t>-</w:t>
      </w:r>
      <w:proofErr w:type="gramEnd"/>
      <w:r w:rsidR="00BC402B">
        <w:rPr>
          <w:rFonts w:ascii="Constantia" w:eastAsia="Domine" w:hAnsi="Constantia"/>
          <w:sz w:val="26"/>
          <w:szCs w:val="26"/>
        </w:rPr>
        <w:t xml:space="preserve"> - - - - - - - - - - - - - - - - - - - - - - - -</w:t>
      </w:r>
      <w:r w:rsidR="00730D1F">
        <w:rPr>
          <w:rFonts w:ascii="Constantia" w:eastAsia="Domine" w:hAnsi="Constantia"/>
          <w:sz w:val="26"/>
          <w:szCs w:val="26"/>
        </w:rPr>
        <w:t xml:space="preserve"> - - -- - - - - - - - </w:t>
      </w:r>
    </w:p>
    <w:p w:rsidR="002368EA" w:rsidRPr="0031346A" w:rsidRDefault="00444C89" w:rsidP="00615C4D">
      <w:pPr>
        <w:jc w:val="both"/>
        <w:rPr>
          <w:rFonts w:ascii="Constantia" w:eastAsia="Domine" w:hAnsi="Constantia" w:cs="Arial"/>
          <w:sz w:val="26"/>
          <w:szCs w:val="26"/>
        </w:rPr>
      </w:pPr>
      <w:proofErr w:type="gramStart"/>
      <w:r w:rsidRPr="00081A98">
        <w:rPr>
          <w:rFonts w:ascii="Constantia" w:eastAsia="Domine" w:hAnsi="Constantia" w:cs="Arial"/>
          <w:b/>
          <w:sz w:val="26"/>
          <w:szCs w:val="26"/>
        </w:rPr>
        <w:t>CUARTO</w:t>
      </w:r>
      <w:r w:rsidR="00146624" w:rsidRPr="00081A98">
        <w:rPr>
          <w:rFonts w:ascii="Constantia" w:eastAsia="Domine" w:hAnsi="Constantia" w:cs="Arial"/>
          <w:b/>
          <w:sz w:val="26"/>
          <w:szCs w:val="26"/>
        </w:rPr>
        <w:t>.-</w:t>
      </w:r>
      <w:proofErr w:type="gramEnd"/>
      <w:r w:rsidR="00146624" w:rsidRPr="00081A98">
        <w:rPr>
          <w:rFonts w:ascii="Constantia" w:eastAsia="Domine" w:hAnsi="Constantia" w:cs="Arial"/>
          <w:sz w:val="26"/>
          <w:szCs w:val="26"/>
        </w:rPr>
        <w:t xml:space="preserve"> Concluido el orden del día y no habiendo </w:t>
      </w:r>
      <w:r w:rsidR="00BC402B" w:rsidRPr="00081A98">
        <w:rPr>
          <w:rFonts w:ascii="Constantia" w:eastAsia="Domine" w:hAnsi="Constantia" w:cs="Arial"/>
          <w:sz w:val="26"/>
          <w:szCs w:val="26"/>
        </w:rPr>
        <w:t>más</w:t>
      </w:r>
      <w:r w:rsidR="00146624" w:rsidRPr="00081A98">
        <w:rPr>
          <w:rFonts w:ascii="Constantia" w:eastAsia="Domine" w:hAnsi="Constantia" w:cs="Arial"/>
          <w:sz w:val="26"/>
          <w:szCs w:val="26"/>
        </w:rPr>
        <w:t xml:space="preserve"> asuntos que tratar,</w:t>
      </w:r>
      <w:r w:rsidR="006A6D69" w:rsidRPr="00081A98">
        <w:rPr>
          <w:rFonts w:ascii="Constantia" w:eastAsia="Domine" w:hAnsi="Constantia" w:cs="Arial"/>
          <w:sz w:val="26"/>
          <w:szCs w:val="26"/>
        </w:rPr>
        <w:t xml:space="preserve"> se da por clausurada la </w:t>
      </w:r>
      <w:r w:rsidR="00BC402B" w:rsidRPr="00081A98">
        <w:rPr>
          <w:rFonts w:ascii="Constantia" w:eastAsia="Domine" w:hAnsi="Constantia" w:cs="Arial"/>
          <w:sz w:val="26"/>
          <w:szCs w:val="26"/>
        </w:rPr>
        <w:t>Décima</w:t>
      </w:r>
      <w:r w:rsidR="003D012D" w:rsidRPr="00081A98">
        <w:rPr>
          <w:rFonts w:ascii="Constantia" w:eastAsia="Domine" w:hAnsi="Constantia" w:cs="Arial"/>
          <w:sz w:val="26"/>
          <w:szCs w:val="26"/>
        </w:rPr>
        <w:t xml:space="preserve"> Sesión Extrao</w:t>
      </w:r>
      <w:r w:rsidR="00146624" w:rsidRPr="00081A98">
        <w:rPr>
          <w:rFonts w:ascii="Constantia" w:eastAsia="Domine" w:hAnsi="Constantia" w:cs="Arial"/>
          <w:sz w:val="26"/>
          <w:szCs w:val="26"/>
        </w:rPr>
        <w:t>rdinaria del H</w:t>
      </w:r>
      <w:r w:rsidR="006F2691" w:rsidRPr="00081A98">
        <w:rPr>
          <w:rFonts w:ascii="Constantia" w:eastAsia="Domine" w:hAnsi="Constantia" w:cs="Arial"/>
          <w:sz w:val="26"/>
          <w:szCs w:val="26"/>
        </w:rPr>
        <w:t>onorable</w:t>
      </w:r>
      <w:r w:rsidR="00146624" w:rsidRPr="00081A98">
        <w:rPr>
          <w:rFonts w:ascii="Constantia" w:eastAsia="Domine" w:hAnsi="Constantia" w:cs="Arial"/>
          <w:sz w:val="26"/>
          <w:szCs w:val="26"/>
        </w:rPr>
        <w:t xml:space="preserve"> Ayuntamiento de Góme</w:t>
      </w:r>
      <w:r w:rsidR="00ED6F63" w:rsidRPr="00081A98">
        <w:rPr>
          <w:rFonts w:ascii="Constantia" w:eastAsia="Domine" w:hAnsi="Constantia" w:cs="Arial"/>
          <w:sz w:val="26"/>
          <w:szCs w:val="26"/>
        </w:rPr>
        <w:t xml:space="preserve">z Farías, Jalisco, siendo las </w:t>
      </w:r>
      <w:r w:rsidR="00F96CF5" w:rsidRPr="00081A98">
        <w:rPr>
          <w:rFonts w:ascii="Constantia" w:eastAsia="Domine" w:hAnsi="Constantia" w:cs="Arial"/>
          <w:sz w:val="26"/>
          <w:szCs w:val="26"/>
        </w:rPr>
        <w:t xml:space="preserve">18 horas con cuarenta y cinco </w:t>
      </w:r>
      <w:r w:rsidR="00250975" w:rsidRPr="00081A98">
        <w:rPr>
          <w:rFonts w:ascii="Constantia" w:eastAsia="Domine" w:hAnsi="Constantia" w:cs="Arial"/>
          <w:sz w:val="26"/>
          <w:szCs w:val="26"/>
        </w:rPr>
        <w:t xml:space="preserve">minutos del día </w:t>
      </w:r>
      <w:r w:rsidR="002F1B6E" w:rsidRPr="00081A98">
        <w:rPr>
          <w:rFonts w:ascii="Constantia" w:eastAsia="Domine" w:hAnsi="Constantia" w:cs="Arial"/>
          <w:sz w:val="26"/>
          <w:szCs w:val="26"/>
        </w:rPr>
        <w:t>10</w:t>
      </w:r>
      <w:r w:rsidR="006A6D69" w:rsidRPr="00081A98">
        <w:rPr>
          <w:rFonts w:ascii="Constantia" w:eastAsia="Domine" w:hAnsi="Constantia" w:cs="Arial"/>
          <w:sz w:val="26"/>
          <w:szCs w:val="26"/>
        </w:rPr>
        <w:t xml:space="preserve"> </w:t>
      </w:r>
      <w:r w:rsidR="002F1B6E" w:rsidRPr="00081A98">
        <w:rPr>
          <w:rFonts w:ascii="Constantia" w:eastAsia="Domine" w:hAnsi="Constantia" w:cs="Arial"/>
          <w:sz w:val="26"/>
          <w:szCs w:val="26"/>
        </w:rPr>
        <w:t>diez</w:t>
      </w:r>
      <w:r w:rsidR="003D012D" w:rsidRPr="00081A98">
        <w:rPr>
          <w:rFonts w:ascii="Constantia" w:eastAsia="Domine" w:hAnsi="Constantia" w:cs="Arial"/>
          <w:sz w:val="26"/>
          <w:szCs w:val="26"/>
        </w:rPr>
        <w:t xml:space="preserve"> de </w:t>
      </w:r>
      <w:r w:rsidR="002F1B6E" w:rsidRPr="00081A98">
        <w:rPr>
          <w:rFonts w:ascii="Constantia" w:eastAsia="Domine" w:hAnsi="Constantia" w:cs="Arial"/>
          <w:sz w:val="26"/>
          <w:szCs w:val="26"/>
        </w:rPr>
        <w:t>jul</w:t>
      </w:r>
      <w:r w:rsidR="00ED6F63" w:rsidRPr="00081A98">
        <w:rPr>
          <w:rFonts w:ascii="Constantia" w:eastAsia="Domine" w:hAnsi="Constantia" w:cs="Arial"/>
          <w:sz w:val="26"/>
          <w:szCs w:val="26"/>
        </w:rPr>
        <w:t>io</w:t>
      </w:r>
      <w:r w:rsidR="00146624" w:rsidRPr="00081A98">
        <w:rPr>
          <w:rFonts w:ascii="Constantia" w:eastAsia="Domine" w:hAnsi="Constantia" w:cs="Arial"/>
          <w:sz w:val="26"/>
          <w:szCs w:val="26"/>
        </w:rPr>
        <w:t xml:space="preserve"> </w:t>
      </w:r>
      <w:r w:rsidR="00ED6F63" w:rsidRPr="00081A98">
        <w:rPr>
          <w:rFonts w:ascii="Constantia" w:eastAsia="Domine" w:hAnsi="Constantia" w:cs="Arial"/>
          <w:sz w:val="26"/>
          <w:szCs w:val="26"/>
        </w:rPr>
        <w:t xml:space="preserve">del </w:t>
      </w:r>
      <w:r w:rsidR="00146624" w:rsidRPr="00081A98">
        <w:rPr>
          <w:rFonts w:ascii="Constantia" w:eastAsia="Domine" w:hAnsi="Constantia" w:cs="Arial"/>
          <w:sz w:val="26"/>
          <w:szCs w:val="26"/>
        </w:rPr>
        <w:t>dos mil dieci</w:t>
      </w:r>
      <w:r w:rsidR="0023693F" w:rsidRPr="00081A98">
        <w:rPr>
          <w:rFonts w:ascii="Constantia" w:eastAsia="Domine" w:hAnsi="Constantia" w:cs="Arial"/>
          <w:sz w:val="26"/>
          <w:szCs w:val="26"/>
        </w:rPr>
        <w:t>nueve</w:t>
      </w:r>
      <w:r w:rsidR="00146624" w:rsidRPr="00081A98">
        <w:rPr>
          <w:rFonts w:ascii="Constantia" w:eastAsia="Domine" w:hAnsi="Constantia" w:cs="Arial"/>
          <w:sz w:val="26"/>
          <w:szCs w:val="26"/>
        </w:rPr>
        <w:t xml:space="preserve">, agradeciendo la presencia en este salón de Sesiones, firmando al calce quienes en ella intervinieron y quisieron hacerlo. </w:t>
      </w:r>
      <w:bookmarkStart w:id="1" w:name="_gjdgxs" w:colFirst="0" w:colLast="0"/>
      <w:bookmarkEnd w:id="1"/>
      <w:r w:rsidR="00211645" w:rsidRPr="0031346A">
        <w:rPr>
          <w:rFonts w:ascii="Constantia" w:eastAsia="Domine" w:hAnsi="Constantia" w:cs="Arial"/>
          <w:sz w:val="26"/>
          <w:szCs w:val="26"/>
        </w:rPr>
        <w:t xml:space="preserve">- - - - - - - - - - - - - - - - - - - - - - - - - - - - - </w:t>
      </w:r>
      <w:r w:rsidR="00726B16" w:rsidRPr="0031346A">
        <w:rPr>
          <w:rFonts w:ascii="Constantia" w:eastAsia="Domine" w:hAnsi="Constantia"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26B16" w:rsidRPr="0031346A">
        <w:rPr>
          <w:rFonts w:ascii="Constantia" w:hAnsi="Constantia"/>
          <w:sz w:val="26"/>
          <w:szCs w:val="26"/>
        </w:rPr>
        <w:t>- - - - - - - - - - - - - - - - - - - - - - - - - - - - - - - - - - - - - - - - - - - - - - - - - - - - - - - - - - - - - - - - - - - - - - - - - - - - - - - - - - - - - - - - - - - - - - - - - - - - - - - - - - - - - - - - - - - - - - - - - - - - - - - - - - - - - - - - - - - - - - - - - - - - - - - - - - - - - - - - - - - - - - - - - - - - -</w:t>
      </w:r>
      <w:r w:rsidR="00ED6F63" w:rsidRPr="0031346A">
        <w:rPr>
          <w:rFonts w:ascii="Constantia" w:hAnsi="Constantia"/>
          <w:sz w:val="26"/>
          <w:szCs w:val="26"/>
        </w:rPr>
        <w:t xml:space="preserve"> </w:t>
      </w:r>
      <w:r w:rsidR="00726B16" w:rsidRPr="0031346A">
        <w:rPr>
          <w:rFonts w:ascii="Constantia" w:hAnsi="Constantia"/>
          <w:sz w:val="26"/>
          <w:szCs w:val="26"/>
        </w:rPr>
        <w:t xml:space="preserve">- - - - - - - - </w:t>
      </w:r>
      <w:r w:rsidR="009458A2" w:rsidRPr="0031346A">
        <w:rPr>
          <w:rFonts w:ascii="Constantia" w:hAnsi="Constantia"/>
          <w:sz w:val="26"/>
          <w:szCs w:val="26"/>
        </w:rPr>
        <w:t>- -</w:t>
      </w:r>
      <w:r w:rsidR="00730D1F" w:rsidRPr="0031346A">
        <w:rPr>
          <w:rFonts w:ascii="Constantia" w:eastAsia="Domine" w:hAnsi="Constantia" w:cs="Arial"/>
          <w:sz w:val="26"/>
          <w:szCs w:val="26"/>
        </w:rPr>
        <w:t xml:space="preserve">- - - - - - - - - - - - - - - - - - - - - - - - - - - - - - - - - - - - - - - - - - - - - - - - - - - - - - - - - - - - - - - - - - - - - - - - - - - - - - - - - - </w:t>
      </w:r>
      <w:r w:rsidR="00730D1F" w:rsidRPr="0031346A">
        <w:rPr>
          <w:rFonts w:ascii="Constantia" w:hAnsi="Constantia"/>
          <w:sz w:val="26"/>
          <w:szCs w:val="26"/>
        </w:rPr>
        <w:t xml:space="preserve">- - - - - - - - - - - - - - - - - - - - - - - - - - - - - - - - - - - - - - - - - - - - - - - - - - - - - - - - - - - - - - - - - - - - - - - - - - - - - </w:t>
      </w:r>
      <w:r w:rsidR="00615C4D" w:rsidRPr="0031346A">
        <w:rPr>
          <w:rFonts w:ascii="Constantia" w:eastAsia="Domine" w:hAnsi="Constantia" w:cs="Arial"/>
          <w:sz w:val="26"/>
          <w:szCs w:val="26"/>
        </w:rPr>
        <w:t xml:space="preserve">- - - - - - - - - - - - - - - - - - - - - - - - - - - - - - - - - - - - - - - - - - - - - - - - - - - - - - - - - - - - - - - - - - - - - - - - - - - - - - - - - - </w:t>
      </w:r>
      <w:r w:rsidR="00615C4D" w:rsidRPr="0031346A">
        <w:rPr>
          <w:rFonts w:ascii="Constantia" w:hAnsi="Constantia"/>
          <w:sz w:val="26"/>
          <w:szCs w:val="26"/>
        </w:rPr>
        <w:t>- - - - - - - - - - - - - - - - - - - - - - - - - - - - - - - - - - - - - - - - - - - - - - - - - - - - - - - - - - - - - - - - - - - - - - - - - - - - - - - - - - - - - - - - - - - - - - - - - - - - - - - - - - - - - - - - - - - - - - - - - - - - - - - - - - - - - - - - - - - - - - - - - - - - - - - - - - - - - - - - - - - - - - - - - - - - - - - - - - - - - - -</w:t>
      </w:r>
      <w:r w:rsidR="00615C4D" w:rsidRPr="0031346A">
        <w:rPr>
          <w:rFonts w:ascii="Constantia" w:eastAsia="Domine" w:hAnsi="Constantia" w:cs="Arial"/>
          <w:sz w:val="26"/>
          <w:szCs w:val="26"/>
        </w:rPr>
        <w:t xml:space="preserve">- - - - - - - - - - - - - - - - - - - - - - - - - - - - - - - - - - - - - - - - - - - - - - - - - - - - - - - - - - - - - - - - - - - - - - - - - - - - - - - - - - </w:t>
      </w:r>
      <w:r w:rsidR="00615C4D" w:rsidRPr="0031346A">
        <w:rPr>
          <w:rFonts w:ascii="Constantia" w:hAnsi="Constantia"/>
          <w:sz w:val="26"/>
          <w:szCs w:val="26"/>
        </w:rPr>
        <w:t>- - - - - - - - - - - - - - - - - - - - - - - - - - - - - - - - - - - - - - - - - - - - - - - - - - - - - - - - - - - - - - - - - - - - - - - - - - - - -</w:t>
      </w:r>
      <w:r w:rsidR="00615C4D">
        <w:rPr>
          <w:rFonts w:ascii="Constantia" w:hAnsi="Constantia"/>
          <w:sz w:val="26"/>
          <w:szCs w:val="26"/>
        </w:rPr>
        <w:t xml:space="preserve"> </w:t>
      </w:r>
      <w:r w:rsidR="00615C4D" w:rsidRPr="0031346A">
        <w:rPr>
          <w:rFonts w:ascii="Constantia" w:hAnsi="Constantia"/>
          <w:sz w:val="26"/>
          <w:szCs w:val="26"/>
        </w:rPr>
        <w:t>- - - - - - - - - - - - - - - - - - - - - - - - - - - - - - - - - - - - - - - - - - - - - - - - - - - - -</w:t>
      </w:r>
      <w:r w:rsidR="00615C4D" w:rsidRPr="0031346A">
        <w:rPr>
          <w:rFonts w:ascii="Constantia" w:eastAsia="Domine" w:hAnsi="Constantia" w:cs="Arial"/>
          <w:sz w:val="26"/>
          <w:szCs w:val="26"/>
        </w:rPr>
        <w:t xml:space="preserve">- - - - - - - - - - - - - - - - - - - - - - - - - - - - - - - - - - - - - - - - - - - - - - - - - - - - - </w:t>
      </w:r>
    </w:p>
    <w:sectPr w:rsidR="002368EA" w:rsidRPr="0031346A" w:rsidSect="0031346A">
      <w:headerReference w:type="default" r:id="rId8"/>
      <w:pgSz w:w="12240" w:h="20160" w:code="5"/>
      <w:pgMar w:top="1247" w:right="474" w:bottom="1247" w:left="340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54" w:rsidRDefault="00E44454" w:rsidP="0087089A">
      <w:pPr>
        <w:spacing w:after="0" w:line="240" w:lineRule="auto"/>
      </w:pPr>
      <w:r>
        <w:separator/>
      </w:r>
    </w:p>
  </w:endnote>
  <w:endnote w:type="continuationSeparator" w:id="0">
    <w:p w:rsidR="00E44454" w:rsidRDefault="00E44454"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54" w:rsidRDefault="00E44454" w:rsidP="0087089A">
      <w:pPr>
        <w:spacing w:after="0" w:line="240" w:lineRule="auto"/>
      </w:pPr>
      <w:r>
        <w:separator/>
      </w:r>
    </w:p>
  </w:footnote>
  <w:footnote w:type="continuationSeparator" w:id="0">
    <w:p w:rsidR="00E44454" w:rsidRDefault="00E44454"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28"/>
  </w:num>
  <w:num w:numId="3">
    <w:abstractNumId w:val="19"/>
  </w:num>
  <w:num w:numId="4">
    <w:abstractNumId w:val="17"/>
  </w:num>
  <w:num w:numId="5">
    <w:abstractNumId w:val="26"/>
  </w:num>
  <w:num w:numId="6">
    <w:abstractNumId w:val="16"/>
  </w:num>
  <w:num w:numId="7">
    <w:abstractNumId w:val="21"/>
  </w:num>
  <w:num w:numId="8">
    <w:abstractNumId w:val="12"/>
  </w:num>
  <w:num w:numId="9">
    <w:abstractNumId w:val="7"/>
  </w:num>
  <w:num w:numId="10">
    <w:abstractNumId w:val="22"/>
  </w:num>
  <w:num w:numId="11">
    <w:abstractNumId w:val="24"/>
  </w:num>
  <w:num w:numId="12">
    <w:abstractNumId w:val="13"/>
  </w:num>
  <w:num w:numId="13">
    <w:abstractNumId w:val="9"/>
  </w:num>
  <w:num w:numId="14">
    <w:abstractNumId w:val="2"/>
  </w:num>
  <w:num w:numId="15">
    <w:abstractNumId w:val="1"/>
  </w:num>
  <w:num w:numId="16">
    <w:abstractNumId w:val="4"/>
  </w:num>
  <w:num w:numId="17">
    <w:abstractNumId w:val="8"/>
  </w:num>
  <w:num w:numId="18">
    <w:abstractNumId w:val="11"/>
  </w:num>
  <w:num w:numId="19">
    <w:abstractNumId w:val="25"/>
  </w:num>
  <w:num w:numId="20">
    <w:abstractNumId w:val="5"/>
  </w:num>
  <w:num w:numId="21">
    <w:abstractNumId w:val="15"/>
  </w:num>
  <w:num w:numId="22">
    <w:abstractNumId w:val="0"/>
  </w:num>
  <w:num w:numId="23">
    <w:abstractNumId w:val="23"/>
  </w:num>
  <w:num w:numId="24">
    <w:abstractNumId w:val="20"/>
  </w:num>
  <w:num w:numId="25">
    <w:abstractNumId w:val="3"/>
  </w:num>
  <w:num w:numId="26">
    <w:abstractNumId w:val="27"/>
  </w:num>
  <w:num w:numId="27">
    <w:abstractNumId w:val="10"/>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121F"/>
    <w:rsid w:val="000326EA"/>
    <w:rsid w:val="00034AF9"/>
    <w:rsid w:val="00034D1C"/>
    <w:rsid w:val="00035554"/>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4D4E"/>
    <w:rsid w:val="0006702E"/>
    <w:rsid w:val="00070540"/>
    <w:rsid w:val="00073A66"/>
    <w:rsid w:val="0007433D"/>
    <w:rsid w:val="00075907"/>
    <w:rsid w:val="00075A80"/>
    <w:rsid w:val="00075C68"/>
    <w:rsid w:val="00075E77"/>
    <w:rsid w:val="000775B2"/>
    <w:rsid w:val="0007791C"/>
    <w:rsid w:val="00080A8D"/>
    <w:rsid w:val="0008178A"/>
    <w:rsid w:val="00081A98"/>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0A7"/>
    <w:rsid w:val="000D3776"/>
    <w:rsid w:val="000D4B70"/>
    <w:rsid w:val="000D776B"/>
    <w:rsid w:val="000E00AD"/>
    <w:rsid w:val="000E03AC"/>
    <w:rsid w:val="000E057D"/>
    <w:rsid w:val="000E0E8D"/>
    <w:rsid w:val="000E1B8D"/>
    <w:rsid w:val="000E2122"/>
    <w:rsid w:val="000E274C"/>
    <w:rsid w:val="000E2FAB"/>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19C4"/>
    <w:rsid w:val="001B2715"/>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68EA"/>
    <w:rsid w:val="0023693F"/>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346A"/>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3689F"/>
    <w:rsid w:val="00341497"/>
    <w:rsid w:val="00341730"/>
    <w:rsid w:val="003425F3"/>
    <w:rsid w:val="00344C55"/>
    <w:rsid w:val="00345772"/>
    <w:rsid w:val="00346510"/>
    <w:rsid w:val="00347364"/>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3BF9"/>
    <w:rsid w:val="00374BC6"/>
    <w:rsid w:val="00374FBE"/>
    <w:rsid w:val="003758E3"/>
    <w:rsid w:val="00381DA3"/>
    <w:rsid w:val="00381F35"/>
    <w:rsid w:val="00382A53"/>
    <w:rsid w:val="00382C85"/>
    <w:rsid w:val="00382D99"/>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665A"/>
    <w:rsid w:val="00497896"/>
    <w:rsid w:val="004A0005"/>
    <w:rsid w:val="004A0BEE"/>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4D33"/>
    <w:rsid w:val="004D4DD4"/>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0A1D"/>
    <w:rsid w:val="00552158"/>
    <w:rsid w:val="005531A0"/>
    <w:rsid w:val="005536E6"/>
    <w:rsid w:val="00554D21"/>
    <w:rsid w:val="005554F6"/>
    <w:rsid w:val="00555941"/>
    <w:rsid w:val="00556623"/>
    <w:rsid w:val="0056025D"/>
    <w:rsid w:val="00561705"/>
    <w:rsid w:val="0056186C"/>
    <w:rsid w:val="0056235E"/>
    <w:rsid w:val="005642BB"/>
    <w:rsid w:val="00564EF4"/>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17E5"/>
    <w:rsid w:val="0061467F"/>
    <w:rsid w:val="00615C4D"/>
    <w:rsid w:val="0061675F"/>
    <w:rsid w:val="00620959"/>
    <w:rsid w:val="00621002"/>
    <w:rsid w:val="006225F1"/>
    <w:rsid w:val="00622CBF"/>
    <w:rsid w:val="006240C8"/>
    <w:rsid w:val="00624F20"/>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19CC"/>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5425"/>
    <w:rsid w:val="006A6D69"/>
    <w:rsid w:val="006A7901"/>
    <w:rsid w:val="006A7B42"/>
    <w:rsid w:val="006B0443"/>
    <w:rsid w:val="006B2375"/>
    <w:rsid w:val="006B273F"/>
    <w:rsid w:val="006B2987"/>
    <w:rsid w:val="006B3DC8"/>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2691"/>
    <w:rsid w:val="006F323A"/>
    <w:rsid w:val="006F3822"/>
    <w:rsid w:val="006F3B74"/>
    <w:rsid w:val="006F50EA"/>
    <w:rsid w:val="006F6AB7"/>
    <w:rsid w:val="006F6FF2"/>
    <w:rsid w:val="006F7245"/>
    <w:rsid w:val="00701262"/>
    <w:rsid w:val="00701EC3"/>
    <w:rsid w:val="00702D39"/>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0D1F"/>
    <w:rsid w:val="00731C51"/>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4A3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3456"/>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E7C65"/>
    <w:rsid w:val="008F0024"/>
    <w:rsid w:val="008F0421"/>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53C"/>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70F"/>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5B60"/>
    <w:rsid w:val="00A2774D"/>
    <w:rsid w:val="00A27855"/>
    <w:rsid w:val="00A27C96"/>
    <w:rsid w:val="00A30CB5"/>
    <w:rsid w:val="00A32236"/>
    <w:rsid w:val="00A32301"/>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3AED"/>
    <w:rsid w:val="00A74899"/>
    <w:rsid w:val="00A74ACA"/>
    <w:rsid w:val="00A75F74"/>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539C"/>
    <w:rsid w:val="00AA68B7"/>
    <w:rsid w:val="00AA7125"/>
    <w:rsid w:val="00AA75C5"/>
    <w:rsid w:val="00AA75DA"/>
    <w:rsid w:val="00AB032E"/>
    <w:rsid w:val="00AB05A5"/>
    <w:rsid w:val="00AB18FB"/>
    <w:rsid w:val="00AB1918"/>
    <w:rsid w:val="00AB446E"/>
    <w:rsid w:val="00AB48A4"/>
    <w:rsid w:val="00AB565B"/>
    <w:rsid w:val="00AC307B"/>
    <w:rsid w:val="00AC41E6"/>
    <w:rsid w:val="00AC4BF8"/>
    <w:rsid w:val="00AC5DB0"/>
    <w:rsid w:val="00AC6054"/>
    <w:rsid w:val="00AC66A1"/>
    <w:rsid w:val="00AC6E96"/>
    <w:rsid w:val="00AC7C50"/>
    <w:rsid w:val="00AD074A"/>
    <w:rsid w:val="00AD1681"/>
    <w:rsid w:val="00AD188E"/>
    <w:rsid w:val="00AD1F33"/>
    <w:rsid w:val="00AD5307"/>
    <w:rsid w:val="00AD574A"/>
    <w:rsid w:val="00AD5848"/>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2394A"/>
    <w:rsid w:val="00B23EBE"/>
    <w:rsid w:val="00B3043A"/>
    <w:rsid w:val="00B30E91"/>
    <w:rsid w:val="00B31F79"/>
    <w:rsid w:val="00B330EF"/>
    <w:rsid w:val="00B34CA4"/>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CA1"/>
    <w:rsid w:val="00BC3482"/>
    <w:rsid w:val="00BC35DF"/>
    <w:rsid w:val="00BC37F8"/>
    <w:rsid w:val="00BC402B"/>
    <w:rsid w:val="00BC54C1"/>
    <w:rsid w:val="00BC5AA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3AC8"/>
    <w:rsid w:val="00C53B2D"/>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42AE"/>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97C4A"/>
    <w:rsid w:val="00CA0014"/>
    <w:rsid w:val="00CA12EA"/>
    <w:rsid w:val="00CA1BDC"/>
    <w:rsid w:val="00CA23C2"/>
    <w:rsid w:val="00CA2F88"/>
    <w:rsid w:val="00CA3102"/>
    <w:rsid w:val="00CA36F4"/>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1597"/>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2BA"/>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3AB6"/>
    <w:rsid w:val="00E440A6"/>
    <w:rsid w:val="00E44379"/>
    <w:rsid w:val="00E44454"/>
    <w:rsid w:val="00E453EC"/>
    <w:rsid w:val="00E46248"/>
    <w:rsid w:val="00E462B0"/>
    <w:rsid w:val="00E467DA"/>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D6F63"/>
    <w:rsid w:val="00EE65F5"/>
    <w:rsid w:val="00EE6CD3"/>
    <w:rsid w:val="00EE7F88"/>
    <w:rsid w:val="00EF13B7"/>
    <w:rsid w:val="00EF16B7"/>
    <w:rsid w:val="00EF28DE"/>
    <w:rsid w:val="00EF59F5"/>
    <w:rsid w:val="00EF6769"/>
    <w:rsid w:val="00EF69C9"/>
    <w:rsid w:val="00EF6D82"/>
    <w:rsid w:val="00F0017D"/>
    <w:rsid w:val="00F00664"/>
    <w:rsid w:val="00F0121B"/>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54D2"/>
    <w:rsid w:val="00FA6319"/>
    <w:rsid w:val="00FA6CEA"/>
    <w:rsid w:val="00FA6D8A"/>
    <w:rsid w:val="00FA791F"/>
    <w:rsid w:val="00FB0608"/>
    <w:rsid w:val="00FB0D43"/>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6C287D"/>
  <w15:docId w15:val="{124DF38D-057D-450F-A916-D197C8E3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361F-43F2-434F-B26A-0F7F6DE7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Pages>
  <Words>6725</Words>
  <Characters>38333</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Usuario de Windows</cp:lastModifiedBy>
  <cp:revision>7</cp:revision>
  <cp:lastPrinted>2020-07-02T15:50:00Z</cp:lastPrinted>
  <dcterms:created xsi:type="dcterms:W3CDTF">2019-07-25T02:23:00Z</dcterms:created>
  <dcterms:modified xsi:type="dcterms:W3CDTF">2020-07-02T15:51:00Z</dcterms:modified>
</cp:coreProperties>
</file>